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D7" w:rsidRPr="00886A50" w:rsidRDefault="00FA73D7" w:rsidP="00886A50">
      <w:pPr>
        <w:shd w:val="clear" w:color="auto" w:fill="FCFDFD"/>
        <w:spacing w:after="0" w:line="456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CL"/>
        </w:rPr>
      </w:pPr>
      <w:r w:rsidRPr="00886A5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CL"/>
        </w:rPr>
        <w:t>CAMPEONATO DE MINI ATLETISMO ABRAHAM LINCOLN SCHOOL 2015</w:t>
      </w:r>
    </w:p>
    <w:p w:rsidR="009E7762" w:rsidRPr="00E649C0" w:rsidRDefault="001A0D27" w:rsidP="00F76BB0">
      <w:pPr>
        <w:shd w:val="clear" w:color="auto" w:fill="FCFDFD"/>
        <w:spacing w:after="0" w:line="456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  <w:t>Definición</w:t>
      </w:r>
    </w:p>
    <w:p w:rsidR="009E7762" w:rsidRPr="00F76BB0" w:rsidRDefault="001A0D27" w:rsidP="00E649C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El Mini Atletismo es un conjunto de actividades y juegos que se realizan dentro de un cont</w:t>
      </w:r>
      <w:bookmarkStart w:id="0" w:name="_GoBack"/>
      <w:bookmarkEnd w:id="0"/>
      <w:r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exto de equipo y que hace posible la participación de todos los niños, aún con distintas condiciones naturales</w:t>
      </w:r>
      <w:r w:rsidR="009E7762"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.</w:t>
      </w:r>
    </w:p>
    <w:p w:rsidR="001A0D27" w:rsidRPr="00F76BB0" w:rsidRDefault="001A0D27" w:rsidP="00E649C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  <w:t>Los movimientos atléticos básicos tales como carreras, saltos y lanzamientos son presentados en forma de juego, con demandas físicas sin grados de dificultad, que permiten que todos y de diferentes edades logren realizar los distintos eventos.</w:t>
      </w:r>
    </w:p>
    <w:p w:rsidR="001A0D27" w:rsidRPr="00F76BB0" w:rsidRDefault="001A0D27" w:rsidP="00E649C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</w:r>
      <w:r w:rsidR="009E7762"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El </w:t>
      </w:r>
      <w:r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Mini Atletismo </w:t>
      </w:r>
      <w:proofErr w:type="gramStart"/>
      <w:r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proponen</w:t>
      </w:r>
      <w:proofErr w:type="gramEnd"/>
      <w:r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la </w:t>
      </w:r>
      <w:r w:rsidR="009E7762"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formación de equipos integrados hacia la </w:t>
      </w:r>
      <w:r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competencia en equipos, dentro de un área restringida y utilizando un tiempo calculable, fomentando de esta manera la amistad, compañerismo y espíritu competitivo sano.</w:t>
      </w:r>
    </w:p>
    <w:p w:rsidR="001A0D27" w:rsidRPr="00F76BB0" w:rsidRDefault="001A0D27" w:rsidP="00E649C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</w:p>
    <w:p w:rsidR="001A0D27" w:rsidRPr="00F76BB0" w:rsidRDefault="001A0D27" w:rsidP="00E649C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  <w:t>Objetivos</w:t>
      </w:r>
    </w:p>
    <w:p w:rsidR="009E7762" w:rsidRPr="00F76BB0" w:rsidRDefault="009E7762" w:rsidP="00E649C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Con este </w:t>
      </w:r>
      <w:r w:rsidR="001A0D27"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enfoque d</w:t>
      </w:r>
      <w:r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e la actividad atlética</w:t>
      </w:r>
      <w:r w:rsidR="001A0D27"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se persiguen básicamente los siguientes objetivos:</w:t>
      </w:r>
    </w:p>
    <w:p w:rsidR="009E7762" w:rsidRPr="00F76BB0" w:rsidRDefault="001A0D27" w:rsidP="00E649C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  <w:t>Permitir el acercamiento de un mayor número de niños a la</w:t>
      </w:r>
      <w:r w:rsidR="009E7762"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práctica deportiva, haciéndola </w:t>
      </w:r>
      <w:r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llevadera, variada y entretenida.</w:t>
      </w:r>
    </w:p>
    <w:p w:rsidR="009E7762" w:rsidRPr="00F76BB0" w:rsidRDefault="009E7762" w:rsidP="00E649C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</w:p>
    <w:p w:rsidR="009E7762" w:rsidRPr="00F76BB0" w:rsidRDefault="009E7762" w:rsidP="00E649C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Lograr gran</w:t>
      </w:r>
      <w:r w:rsidR="001A0D27"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variedad de movimientos básicos </w:t>
      </w:r>
      <w:r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para el desarrollo multilateral.</w:t>
      </w:r>
    </w:p>
    <w:p w:rsidR="009E7762" w:rsidRDefault="001A0D27" w:rsidP="00E649C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  <w:t>Equiparar el protagonismo de los chicos más fuertes y veloces con el resto de los participantes al proponer la formación de equipos donde todos deban aportar para un buen resultado.</w:t>
      </w:r>
    </w:p>
    <w:p w:rsidR="002253C2" w:rsidRPr="00F76BB0" w:rsidRDefault="002253C2" w:rsidP="00E649C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</w:p>
    <w:p w:rsidR="009E7762" w:rsidRDefault="001A0D27" w:rsidP="00E649C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Establecer premios basados en la p</w:t>
      </w:r>
      <w:r w:rsidR="002253C2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articipación y no en competición</w:t>
      </w:r>
      <w:r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.</w:t>
      </w:r>
    </w:p>
    <w:p w:rsidR="002253C2" w:rsidRPr="00F76BB0" w:rsidRDefault="002253C2" w:rsidP="00E649C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</w:p>
    <w:p w:rsidR="009E7762" w:rsidRPr="00F76BB0" w:rsidRDefault="001A0D27" w:rsidP="00E649C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Lograr una motivación duradera al presentar la actividad desde este enfoque para permitir menor porcentaje de deserción.</w:t>
      </w:r>
    </w:p>
    <w:p w:rsidR="009E7762" w:rsidRPr="00F76BB0" w:rsidRDefault="001A0D27" w:rsidP="00E649C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  <w:t>Promover la salud acompañada de la práctica deportiva, creando hábitos, modos y costumbres de vida de la mano del deporte.</w:t>
      </w:r>
    </w:p>
    <w:p w:rsidR="009E7762" w:rsidRPr="00F76BB0" w:rsidRDefault="001A0D27" w:rsidP="00E649C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  <w:t>Fomentar la interacción social gracias al intercambio</w:t>
      </w:r>
      <w:r w:rsidR="009E7762"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de experiencias en los eventos.</w:t>
      </w:r>
    </w:p>
    <w:p w:rsidR="009E7762" w:rsidRPr="00F76BB0" w:rsidRDefault="009E7762" w:rsidP="00E649C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</w:p>
    <w:p w:rsidR="001A0D27" w:rsidRPr="00F76BB0" w:rsidRDefault="001A0D27" w:rsidP="00E649C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Grupos por edades:</w:t>
      </w:r>
    </w:p>
    <w:p w:rsidR="001A0D27" w:rsidRPr="00F76BB0" w:rsidRDefault="001A0D27" w:rsidP="00E649C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. Grupo II: </w:t>
      </w:r>
      <w:r w:rsidR="002253C2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5to a 8vo básico </w:t>
      </w:r>
      <w:r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(Mini "</w:t>
      </w:r>
      <w:r w:rsidR="002253C2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a</w:t>
      </w:r>
      <w:r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")</w:t>
      </w:r>
    </w:p>
    <w:p w:rsidR="001A0D27" w:rsidRDefault="001A0D27" w:rsidP="00E649C0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. </w:t>
      </w:r>
      <w:r w:rsidR="009E7762"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Grupo III</w:t>
      </w:r>
      <w:r w:rsidRPr="00F76BB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: </w:t>
      </w:r>
      <w:r w:rsidR="002253C2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1ero a 4to Medio (Mini “B”</w:t>
      </w:r>
    </w:p>
    <w:p w:rsidR="00E649C0" w:rsidRDefault="00E649C0" w:rsidP="00F76BB0">
      <w:pPr>
        <w:shd w:val="clear" w:color="auto" w:fill="FCFDFD"/>
        <w:spacing w:after="0" w:line="456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</w:p>
    <w:p w:rsidR="00F76BB0" w:rsidRDefault="00F76BB0" w:rsidP="00F76BB0">
      <w:pPr>
        <w:shd w:val="clear" w:color="auto" w:fill="FCFDFD"/>
        <w:spacing w:after="0" w:line="456" w:lineRule="atLeast"/>
        <w:jc w:val="both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es-CL"/>
        </w:rPr>
      </w:pPr>
      <w:proofErr w:type="gram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  <w:t>ACTIVIDADES ;</w:t>
      </w:r>
      <w:proofErr w:type="gram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  <w:t xml:space="preserve"> </w:t>
      </w:r>
      <w:r w:rsidR="004C47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es-CL"/>
        </w:rPr>
        <w:t>EL MINI ATLETISMO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  <w:t>Relevos de velocidad / Vallas</w:t>
      </w:r>
    </w:p>
    <w:p w:rsidR="00F76BB0" w:rsidRPr="00F76BB0" w:rsidRDefault="00F76BB0" w:rsidP="00F76BB0">
      <w:pPr>
        <w:shd w:val="clear" w:color="auto" w:fill="FFFFFF"/>
        <w:spacing w:after="0" w:line="525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es-CL"/>
        </w:rPr>
      </w:pPr>
    </w:p>
    <w:p w:rsidR="00F76BB0" w:rsidRPr="00F76BB0" w:rsidRDefault="00F76BB0" w:rsidP="00F76BB0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3429000" cy="2076450"/>
            <wp:effectExtent l="0" t="0" r="0" b="0"/>
            <wp:docPr id="9" name="Imagen 9" descr="http://image.jimcdn.com/app/cms/image/transf/dimension=360x1024;mode=fitin;format=jpg/path/sab327a8f367ad9fb/image/ic41286a63f5f6460/version/130465454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5398476969" descr="http://image.jimcdn.com/app/cms/image/transf/dimension=360x1024;mode=fitin;format=jpg/path/sab327a8f367ad9fb/image/ic41286a63f5f6460/version/1304654546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Breve descripción: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Procedimiento: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El equipamiento se instala como se observa en la figura. Son necesar</w:t>
      </w: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ias dos líneas para cada equipo.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Una con y otra sin vallas. La primera distancia es la de vallas y luego los miembros del equipo corren la distancia</w:t>
      </w: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de velocidad como una prueba regular de Relevos. El evento se completa cuando todos los miembros del equipo han cubierto ambas distancias, la de velocidad y vallas. El relevo se realiza de tal forma que el traspaso se ejecute con la mano izquierda.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Puntaje</w:t>
      </w:r>
    </w:p>
    <w:p w:rsid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El ranking se evalúa según el tiempo: El equipo ganador es el que posee menor tiempo. Los siguientes equipos se clasifican según el orden de tiempo.</w:t>
      </w:r>
    </w:p>
    <w:p w:rsid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Asistentes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Para una organización eficiente, se requiere de un asistente por equipo. Esta persona tiene las siguientes</w:t>
      </w: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obligaciones: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• Controlar el curso regular del evento.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• Tomar el tiempo.</w:t>
      </w:r>
    </w:p>
    <w:p w:rsid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• Llevar el puntaje y registrarlo en la tarjeta del evento.</w:t>
      </w:r>
    </w:p>
    <w:p w:rsid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E649C0" w:rsidRDefault="00E649C0" w:rsidP="00F76BB0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</w:pPr>
    </w:p>
    <w:p w:rsidR="00F76BB0" w:rsidRPr="00F76BB0" w:rsidRDefault="00F76BB0" w:rsidP="00F76BB0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  <w:t>Carrera de “Resistencia de 8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F76BB0" w:rsidRPr="00F76BB0" w:rsidRDefault="00F76BB0" w:rsidP="00F76BB0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3714750" cy="2457450"/>
            <wp:effectExtent l="0" t="0" r="0" b="0"/>
            <wp:docPr id="8" name="Imagen 8" descr="http://image.jimcdn.com/app/cms/image/transf/dimension=390x1024;mode=fitin;format=jpg/path/sab327a8f367ad9fb/image/i5b6b29ecfd294105/version/130465502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5398478569" descr="http://image.jimcdn.com/app/cms/image/transf/dimension=390x1024;mode=fitin;format=jpg/path/sab327a8f367ad9fb/image/i5b6b29ecfd294105/version/1304655024/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Breve descripción: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Carrera de ocho minutos en un circuito de de unos 150 m.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Procedimiento:</w:t>
      </w:r>
    </w:p>
    <w:p w:rsid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Cada equipo tiene que correr alrededor de un circuito de de 150 m (ver figura) desde un punto de</w:t>
      </w: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partida determinado. Cada miembro de equipo intenta correr alrededor del circuito cuantas veces le sea posible en 8 minutos. La orden de partida es para todos los equipos a la vez (silbato o disparo, etc.).</w:t>
      </w:r>
    </w:p>
    <w:p w:rsidR="00AB014D" w:rsidRPr="00F76BB0" w:rsidRDefault="00AB014D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lastRenderedPageBreak/>
        <w:t>Cada miembro del equipo comienza con una tarjeta (pelota, trozo de papel, corcho o algo similar) que tiene</w:t>
      </w:r>
      <w:r w:rsidR="00AB014D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que regresar a su equipo luego de completar una vuelta al circuito, y antes de comenzar nuevamente, toma una nueva tarjeta o similar, y así sucesivamente. Después de 7 minutos se anuncia el último minuto con otro silbato o disparo. Después de los 8 minutos se indica la finalización de la carrera con una señal final.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Puntaje</w:t>
      </w:r>
    </w:p>
    <w:p w:rsidR="00E649C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Después de finalizar, todos los participantes entregan todas las tarjetas al asistente quien las cuenta</w:t>
      </w:r>
      <w:r w:rsidR="00E649C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para el puntaje. Sólo se cuentan las vueltas completas; las que no están completas se ignoran.</w:t>
      </w:r>
    </w:p>
    <w:p w:rsidR="00E649C0" w:rsidRDefault="00E649C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Asistentes</w:t>
      </w:r>
    </w:p>
    <w:p w:rsid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Para una organización eficiente del evento se requiere de, al menos, dos asistentes por equipo. Son responsables de designar la línea de comienzo y la de finalización, también de manipular, juntar y contar las tarjetas. También deben registrar los tantos en las planillas del evento. Además, se requiere de un </w:t>
      </w:r>
      <w:proofErr w:type="spellStart"/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largador</w:t>
      </w:r>
      <w:proofErr w:type="spellEnd"/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responsable de controlar el tiempo y de dar las otras señales (último minuto y señal final).</w:t>
      </w:r>
    </w:p>
    <w:p w:rsidR="00AB014D" w:rsidRDefault="00AB014D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AB014D" w:rsidRPr="00F76BB0" w:rsidRDefault="00AB014D" w:rsidP="00AB014D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AB01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  <w:t>Fórmula Uno</w:t>
      </w:r>
    </w:p>
    <w:p w:rsidR="00AB014D" w:rsidRPr="00F76BB0" w:rsidRDefault="00AB014D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F76BB0" w:rsidRPr="00F76BB0" w:rsidRDefault="00F76BB0" w:rsidP="00AB014D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3714750" cy="2200275"/>
            <wp:effectExtent l="0" t="0" r="0" b="9525"/>
            <wp:docPr id="7" name="Imagen 7" descr="http://image.jimcdn.com/app/cms/image/transf/dimension=390x1024;mode=fitin;format=jpg/path/sab327a8f367ad9fb/image/i4aceeb2149ebb56d/version/130465545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5398479769" descr="http://image.jimcdn.com/app/cms/image/transf/dimension=390x1024;mode=fitin;format=jpg/path/sab327a8f367ad9fb/image/i4aceeb2149ebb56d/version/1304655450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Breve descripción: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Relevos combinados de carrera plana, vallas y de velocidad - Slalom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Procedimiento: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La distancia es de alrededor de 60 u 80m y está dividida en áreas par</w:t>
      </w:r>
      <w:r w:rsidR="00A438C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a la carrera de velocidad plana,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para la carrera de vallas y la de slalom alrededor de postes (ver figura). Se utiliza un aro blando como testimonio</w:t>
      </w:r>
      <w:r w:rsidR="00A438C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de relevos. Cada participante debe comenzar con un rol adelante sobre la colchoneta.</w:t>
      </w:r>
    </w:p>
    <w:p w:rsid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El “Fórmula Uno” es un evento de equipo en el cual cada miembro del equipo debe completar una vuelta.</w:t>
      </w:r>
      <w:r w:rsidR="00A438C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Pueden participar hasta seis equipos a la vez sobre el circuito.</w:t>
      </w:r>
    </w:p>
    <w:p w:rsidR="00886A50" w:rsidRPr="00F76BB0" w:rsidRDefault="00886A5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Puntaje</w:t>
      </w:r>
    </w:p>
    <w:p w:rsidR="00E649C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El ranking se evalúa según el tiempo: el equipo ganador es el que posee menor tiempo. Los siguientes</w:t>
      </w:r>
      <w:r w:rsidR="00A438C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equipos se clasifican según el orden de tiempo.</w:t>
      </w:r>
    </w:p>
    <w:p w:rsidR="00886A50" w:rsidRDefault="00886A5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lastRenderedPageBreak/>
        <w:t>Asistentes</w:t>
      </w:r>
    </w:p>
    <w:p w:rsid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Serán necesarios al menos dos asistentes para cada área (vallas, slalom) para instalar adecuadamente</w:t>
      </w:r>
      <w:r w:rsidR="00A438C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el equipamiento. Además de los asistentes de equipos, serán necesarios dos ayudantes para actuar</w:t>
      </w:r>
      <w:r w:rsidR="00A438C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como jueces en las zonas de traspaso.</w:t>
      </w:r>
      <w:r w:rsidR="00A438C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Una persona debe cumplir la función de </w:t>
      </w:r>
      <w:proofErr w:type="spellStart"/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largador</w:t>
      </w:r>
      <w:proofErr w:type="spellEnd"/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.</w:t>
      </w:r>
    </w:p>
    <w:p w:rsidR="00A438CA" w:rsidRPr="00F76BB0" w:rsidRDefault="00A438CA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Finalmente, existe la necesidad de contar con la mayor cantidad de cronometradores como equipos</w:t>
      </w:r>
      <w:r w:rsidR="00A438C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participantes en el evento. Los cronometradores también son responsables de registrar los puntajes en las</w:t>
      </w:r>
      <w:r w:rsidR="00A438C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planillas del evento.</w:t>
      </w:r>
    </w:p>
    <w:p w:rsidR="00A438CA" w:rsidRDefault="00A438CA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A438CA" w:rsidRPr="00F76BB0" w:rsidRDefault="00A438CA" w:rsidP="00886A50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A438C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  <w:t>Lanzamiento de la Jabalina para Niños</w:t>
      </w:r>
    </w:p>
    <w:p w:rsidR="00F76BB0" w:rsidRPr="00F76BB0" w:rsidRDefault="00F76BB0" w:rsidP="00A438CA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A438CA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es-CL"/>
        </w:rPr>
        <w:drawing>
          <wp:inline distT="0" distB="0" distL="0" distR="0">
            <wp:extent cx="3400425" cy="2047875"/>
            <wp:effectExtent l="19050" t="0" r="9525" b="0"/>
            <wp:docPr id="6" name="Imagen 6" descr="http://image.jimcdn.com/app/cms/image/transf/dimension=390x1024;mode=fitin;format=jpg/path/sab327a8f367ad9fb/image/if239766226668378/version/1304655868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5398481169" descr="http://image.jimcdn.com/app/cms/image/transf/dimension=390x1024;mode=fitin;format=jpg/path/sab327a8f367ad9fb/image/if239766226668378/version/1304655868/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Breve descripción: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Lanzamientos de la jabalina para niños con un brazo.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Procedimiento:</w:t>
      </w:r>
    </w:p>
    <w:p w:rsid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El lanzamiento de la jabalina para niños se realiza desde un área de aproximación de 5m. Luego de</w:t>
      </w:r>
      <w:r w:rsidR="00A438C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una breve carrera de aproximación, el participante lanza la jabalina hacia la zona de lanzamiento desde la</w:t>
      </w:r>
      <w:r w:rsidR="00A438C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línea límite (grupos por edades I y II lanzan jabalinas blandas, mientras que el grupo por edades III lanza</w:t>
      </w:r>
      <w:r w:rsidR="00A438C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jabalinas turbo). Cada participante tiene dos intentos.</w:t>
      </w:r>
      <w:r w:rsidR="00A438C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</w:p>
    <w:p w:rsidR="00A438CA" w:rsidRPr="00F76BB0" w:rsidRDefault="00A438CA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Nota sobre Seguridad: Ya que la seguridad es vital en la competencia de lanzamiento de la jabalina</w:t>
      </w:r>
      <w:r w:rsidR="00A438C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para niños, sólo se permite la presencia de los asistentes en la zona de caída. Está estrictamente prohibido</w:t>
      </w:r>
      <w:r w:rsidR="00A438C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lanzar la jabalina nuevamente hacia la línea límite.</w:t>
      </w:r>
    </w:p>
    <w:p w:rsidR="00A438CA" w:rsidRPr="00F76BB0" w:rsidRDefault="00A438CA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Puntaje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Cada lanzamiento se mide a 90º (ángulo recto) de la línea límite y se registra a intervalos de 25 cm</w:t>
      </w:r>
      <w:r w:rsidR="001A4AD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(tomándose el número mayor cuando la caída se da entre líneas). El mejor de los dos intentos de cada miembro</w:t>
      </w:r>
      <w:r w:rsidR="001A4AD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del equipo se considera para el puntaje final del equipo.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Asistentes 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Este evento requiere dos asistentes por equipo con las siguientes obligaciones: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• Controlar y regular el procedimiento.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• Evaluar la distancia de caída de la jabalina (medición a 90° de la línea límite).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• Llevar la jabalina nuevamente a la línea límite.</w:t>
      </w:r>
    </w:p>
    <w:p w:rsidR="00F60EA5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• Llevar el puntaje y registrarlo en la tarjeta del evento.</w:t>
      </w:r>
    </w:p>
    <w:p w:rsidR="00F60EA5" w:rsidRPr="00F76BB0" w:rsidRDefault="00F60EA5" w:rsidP="00F60EA5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F60E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  <w:lastRenderedPageBreak/>
        <w:t>Lanzamiento Arrodillado</w:t>
      </w:r>
    </w:p>
    <w:p w:rsidR="00F60EA5" w:rsidRPr="00F76BB0" w:rsidRDefault="00F60EA5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F76BB0" w:rsidRPr="00F76BB0" w:rsidRDefault="00F76BB0" w:rsidP="00F60EA5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3714750" cy="2581275"/>
            <wp:effectExtent l="0" t="0" r="0" b="9525"/>
            <wp:docPr id="5" name="Imagen 5" descr="http://image.jimcdn.com/app/cms/image/transf/dimension=390x1024;mode=fitin;format=jpg/path/sab327a8f367ad9fb/image/i8ce0ed63861ab25b/version/1304656263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5398483369" descr="http://image.jimcdn.com/app/cms/image/transf/dimension=390x1024;mode=fitin;format=jpg/path/sab327a8f367ad9fb/image/i8ce0ed63861ab25b/version/1304656263/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Breve descripción: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Lanzamiento de la pelota medicinal con ambas manos, arrodillado.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Procedimiento</w:t>
      </w:r>
    </w:p>
    <w:p w:rsid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El participante se arrodilla en la colchoneta (u otro tipo de superficie blanda) frente a un objeto blando</w:t>
      </w:r>
      <w:r w:rsidR="009B115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elevado (por ejemplo una colchoneta de salto o de espuma). El participante se reclina hacia atrás (tensionando</w:t>
      </w:r>
      <w:r w:rsidR="009B115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el cuerpo) y lanza la pelota (1 kg) a máxima distancia, utilizando ambas manos sobre la cabeza mientras</w:t>
      </w:r>
      <w:r w:rsidR="009B115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está arrodillado. Después del lanzamiento el participante puede caer hacia delante sobre la colchoneta</w:t>
      </w:r>
      <w:r w:rsidR="009B115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que está frente a él.</w:t>
      </w:r>
    </w:p>
    <w:p w:rsidR="009B1152" w:rsidRPr="00F76BB0" w:rsidRDefault="009B1152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Nota sobre Seguridad: La pelota nunca debe lanzarse nuevamente a los participantes. Se aconseja</w:t>
      </w:r>
      <w:r w:rsidR="009B115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que se la lleve de regreso o se la haga rodar hacia la línea límite para el próximo lanzador.</w:t>
      </w:r>
    </w:p>
    <w:p w:rsidR="009B1152" w:rsidRPr="00F76BB0" w:rsidRDefault="009B1152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Puntaje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Cada participante tiene dos intentos. La medición se registra a intervalos de 20 cm (tomando el número</w:t>
      </w:r>
      <w:r w:rsidR="009B115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mayor cuando la caída es entre líneas) y a 90º (ángulo recto) de la línea límite. El mejor de los dos intentos</w:t>
      </w:r>
      <w:r w:rsidR="009B115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de cada miembro del equipo es el que se considera para el puntaje final del equipo.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Asistentes 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Este evento requiere dos asistentes por equipo con las siguientes obligaciones: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• Controlar y regular el procedimiento.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• Evaluar la distancia de caída de la pelota (medición a 90° de la línea límite).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• Llevar o hacer rodar la pelota hacia la línea límite.</w:t>
      </w:r>
    </w:p>
    <w:p w:rsid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• Llevar el puntaje y registrarlo en la tarjeta del evento.</w:t>
      </w:r>
    </w:p>
    <w:p w:rsidR="009B1152" w:rsidRDefault="009B1152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9B1152" w:rsidRDefault="009B1152" w:rsidP="009B1152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</w:pPr>
    </w:p>
    <w:p w:rsidR="00886A50" w:rsidRDefault="00886A50" w:rsidP="009B1152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</w:pPr>
    </w:p>
    <w:p w:rsidR="00886A50" w:rsidRDefault="00886A50" w:rsidP="009B1152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</w:pPr>
    </w:p>
    <w:p w:rsidR="009B1152" w:rsidRDefault="009B1152" w:rsidP="009B1152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</w:pPr>
    </w:p>
    <w:p w:rsidR="009B1152" w:rsidRPr="00886A50" w:rsidRDefault="009B1152" w:rsidP="00886A50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</w:pPr>
      <w:r w:rsidRPr="009B11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  <w:lastRenderedPageBreak/>
        <w:t>Relevos de Velocidad / Vallas en slalom</w:t>
      </w:r>
    </w:p>
    <w:p w:rsidR="00F76BB0" w:rsidRPr="00F76BB0" w:rsidRDefault="00F76BB0" w:rsidP="009B1152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3333750" cy="2690446"/>
            <wp:effectExtent l="19050" t="0" r="0" b="0"/>
            <wp:docPr id="4" name="Imagen 4" descr="http://image.jimcdn.com/app/cms/image/transf/dimension=390x1024;mode=fitin;format=jpg/path/sab327a8f367ad9fb/image/ia705d62e9c3f50d8/version/130514406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5401085769" descr="http://image.jimcdn.com/app/cms/image/transf/dimension=390x1024;mode=fitin;format=jpg/path/sab327a8f367ad9fb/image/ia705d62e9c3f50d8/version/1305144060/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9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Breve descripción: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Relevos de distancias combinadas de velocidad y slalom.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Procedimiento:</w:t>
      </w:r>
    </w:p>
    <w:p w:rsid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La estación se organiza según se indica en la figura. Se necesitan dos líneas por cada equipo: una</w:t>
      </w:r>
      <w:r w:rsidR="009B115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con y otra sin vallas. La primera distancia es la de vallas combinadas con los postes de slalom, luego los</w:t>
      </w:r>
      <w:r w:rsidR="009B115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miembros del equipo corren la distancia de velocidad como un Relevo regular.</w:t>
      </w:r>
    </w:p>
    <w:p w:rsidR="009B1152" w:rsidRPr="00F76BB0" w:rsidRDefault="009B1152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9B1152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El evento se completa una vez que cada miembro del equipo haya corrido tanto la distancia llana como</w:t>
      </w:r>
      <w:r w:rsidR="009B115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la de slalom/vallas. Los participantes transportan un anillo blando (testimonio) en la mano izquierda y se la</w:t>
      </w:r>
      <w:r w:rsidR="009B115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entregan al receptor que la recibe con la misma mano.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Puntaje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El ranking se evalúa de acuerdo al tiempo: siendo el ganador el equipo con mejor tiempo. Los demás</w:t>
      </w:r>
      <w:r w:rsidR="009B115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equipos se acomodan según ese orden de tiempo. En caso de haber menor cantidad de equipos que andariveles</w:t>
      </w:r>
      <w:r w:rsidR="009B115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disponibles, el ranking se puede establecer directamente de acuerdo a la colocación final de cada</w:t>
      </w:r>
      <w:r w:rsidR="009B115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equipo.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Asistentes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Para una organización eficiente, es necesario un asistente por equipo. Esta persona tiene las siguientes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proofErr w:type="gramStart"/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obligaciones</w:t>
      </w:r>
      <w:proofErr w:type="gramEnd"/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: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• Controlar el regular desempeño del evento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• Tomar el tiempo</w:t>
      </w:r>
    </w:p>
    <w:p w:rsid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• Llevar el puntaje y registrarlo en la tarjeta del evento</w:t>
      </w:r>
    </w:p>
    <w:p w:rsidR="00650E5B" w:rsidRDefault="00650E5B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650E5B" w:rsidRPr="00F76BB0" w:rsidRDefault="00650E5B" w:rsidP="00650E5B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AF227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  <w:t>Lanzamiento Hacia Atrás</w:t>
      </w:r>
    </w:p>
    <w:p w:rsidR="00650E5B" w:rsidRDefault="00886A5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-3810</wp:posOffset>
            </wp:positionV>
            <wp:extent cx="3076575" cy="2009775"/>
            <wp:effectExtent l="19050" t="0" r="9525" b="0"/>
            <wp:wrapNone/>
            <wp:docPr id="1" name="Imagen 3" descr="http://image.jimcdn.com/app/cms/image/transf/dimension=390x1024;mode=fitin;format=jpg/path/sab327a8f367ad9fb/image/i0249808f6be7df7e/version/1305144438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5401093669" descr="http://image.jimcdn.com/app/cms/image/transf/dimension=390x1024;mode=fitin;format=jpg/path/sab327a8f367ad9fb/image/i0249808f6be7df7e/version/1305144438/im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0E5B" w:rsidRPr="00F76BB0" w:rsidRDefault="00650E5B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F76BB0" w:rsidRDefault="00F76BB0" w:rsidP="00650E5B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886A50" w:rsidRDefault="00886A50" w:rsidP="00650E5B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886A50" w:rsidRDefault="00886A50" w:rsidP="00650E5B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886A50" w:rsidRDefault="00886A50" w:rsidP="00650E5B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886A50" w:rsidRDefault="00886A50" w:rsidP="00650E5B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lastRenderedPageBreak/>
        <w:t>Breve descripción: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Lanzamiento hacia atrás a distancia con pelota medicinal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Procedimiento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El participante se para con piernas paralelas, talones sobre la línea límite y de espaldas a la dire</w:t>
      </w:r>
      <w:r w:rsidR="00650E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cción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del lanzamiento. Sostiene la pelota abajo, frente al cuerpo con ambas manos y brazos estirados. El participante</w:t>
      </w:r>
      <w:r w:rsidR="00650E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se pone en cuclillas (para tensionar los músculos del muslo) y rápidamente extiende las piernas,</w:t>
      </w:r>
      <w:r w:rsidR="00650E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luego los brazos, para lanzar la pelota hacia atrás sobre la cabeza a máxima distancia en el área de caída.</w:t>
      </w:r>
      <w:r w:rsidR="00650E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Después del lanzamiento, el participante puede pisar la línea límite (es decir, pisar hacia atrás) Cada participante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proofErr w:type="gramStart"/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tiene</w:t>
      </w:r>
      <w:proofErr w:type="gramEnd"/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dos intentos.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Puntaje</w:t>
      </w:r>
    </w:p>
    <w:p w:rsid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La medición se realiza a 90º (ángulo recto) de la línea límite y se registra a intervalos de 20 cm, considerándose</w:t>
      </w:r>
      <w:r w:rsidR="00650E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el número mayor cuando la caída es entre intervalos</w:t>
      </w:r>
      <w:proofErr w:type="gramStart"/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..</w:t>
      </w:r>
      <w:proofErr w:type="gramEnd"/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El mejor de los dos intentos de cada</w:t>
      </w:r>
      <w:r w:rsidR="00650E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miembro del equipo es el que se considera para el puntaje final del equipo.</w:t>
      </w:r>
    </w:p>
    <w:p w:rsidR="00650E5B" w:rsidRPr="00F76BB0" w:rsidRDefault="00650E5B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Asistentes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Este evento requiere de dos asistentes por equipo con las siguientes obligaciones: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• Controlar y regular el procedimiento.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• Evaluar la distancia de caída de la pelota (medición a 90° de la </w:t>
      </w:r>
      <w:r w:rsidR="00AF227C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línea límite) y llevar la pelota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de regreso hacia la línea límite</w:t>
      </w:r>
    </w:p>
    <w:p w:rsid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• Llevar el puntaje y registrarlo en la tarjeta del evento.</w:t>
      </w:r>
    </w:p>
    <w:p w:rsidR="00650E5B" w:rsidRDefault="00650E5B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650E5B" w:rsidRPr="00F76BB0" w:rsidRDefault="00650E5B" w:rsidP="00650E5B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AF227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  <w:t>Salto en Largo con Garrocha</w:t>
      </w:r>
    </w:p>
    <w:p w:rsidR="00AF227C" w:rsidRPr="00F76BB0" w:rsidRDefault="00AF227C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F76BB0" w:rsidRPr="00F76BB0" w:rsidRDefault="00F76BB0" w:rsidP="00AF227C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3143250" cy="1971675"/>
            <wp:effectExtent l="19050" t="0" r="0" b="0"/>
            <wp:docPr id="2" name="Imagen 2" descr="http://image.jimcdn.com/app/cms/image/transf/dimension=330x1024;mode=fitin;format=jpg/path/sab327a8f367ad9fb/image/i994962195dead3f1/version/130514492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5401097369" descr="http://image.jimcdn.com/app/cms/image/transf/dimension=330x1024;mode=fitin;format=jpg/path/sab327a8f367ad9fb/image/i994962195dead3f1/version/1305144925/im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025" b="7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Breve descripción: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Saltar a distancia utilizando una garrocha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Procedimiento</w:t>
      </w:r>
    </w:p>
    <w:p w:rsidR="00650E5B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El participante corre desde una aproximación de 5 m (la línea de salida marcada con un cono o varilla)</w:t>
      </w:r>
      <w:r w:rsidR="00650E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hacia una colchoneta con cubiertas o similar para clavar la garrocha. El despegue debe realizarse con una</w:t>
      </w:r>
      <w:r w:rsidR="00650E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pierna (saltadores diestros – salen con impulso de pie izquierdo - deben tomar la garrocha con su mano</w:t>
      </w:r>
      <w:r w:rsidR="00650E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derecha arriba) ‘Suspendiéndose’ de la garrocha, el saltador se transporta sobre una segunda marca en</w:t>
      </w:r>
      <w:r w:rsidR="00650E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dirección al objetivo (colchonetas o cubiertas).</w:t>
      </w:r>
      <w:r w:rsidR="00650E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Los objetivos se distribuyen como en la figura, el primer objetivo ubicado a 1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lastRenderedPageBreak/>
        <w:t>metro atrás de la marca.</w:t>
      </w:r>
      <w:r w:rsidR="00650E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Se recomienda no dejar caer la garrocha durante el salto. La garrocha no debe medir más de 2 m.</w:t>
      </w:r>
    </w:p>
    <w:p w:rsidR="00650E5B" w:rsidRDefault="00650E5B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Puntaje</w:t>
      </w:r>
    </w:p>
    <w:p w:rsid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Cada participante tiene dos intentos. Si el participante cae dentro del objetivo #1, corresponden 2 puntos;</w:t>
      </w:r>
      <w:r w:rsidR="00650E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si la caída ocurre dentro del objetivo #2, corresponden 3 puntos; y así sucesivamente [objetivo #3 (= 4puntos), objetivo #4 (= 5 puntos) y objetivo #5 (= 6 puntos)]. Si al caer toca el borde de la colchoneta o goma,</w:t>
      </w:r>
      <w:r w:rsidR="00650E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el salto se considera “válido”. Si al caer, una pierna queda dentro de la colchoneta o goma y la otra fuera, se</w:t>
      </w:r>
      <w:r w:rsidR="00650E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descuenta un punto. Los jueces deben advertir a los atletas sobre las reglas.</w:t>
      </w:r>
    </w:p>
    <w:p w:rsidR="00650E5B" w:rsidRPr="00F76BB0" w:rsidRDefault="00650E5B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Asistentes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Para este evento se requiere de un asistente quien tiene las siguientes obligaciones: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• Controlar la altura y amplitud de la toma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• Controlar que la caída sea correcta</w:t>
      </w:r>
    </w:p>
    <w:p w:rsidR="00650E5B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• Marcar el puntaje y registrarlo en la tarjeta del evento.</w:t>
      </w:r>
    </w:p>
    <w:p w:rsidR="00650E5B" w:rsidRDefault="00650E5B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650E5B" w:rsidRDefault="00287476" w:rsidP="00650E5B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  <w:t>Salto largo a pies juntos</w:t>
      </w:r>
    </w:p>
    <w:p w:rsidR="00287476" w:rsidRPr="00F76BB0" w:rsidRDefault="00287476" w:rsidP="00650E5B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F76BB0" w:rsidRPr="00F76BB0" w:rsidRDefault="00287476" w:rsidP="00650E5B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3124200" cy="1409700"/>
            <wp:effectExtent l="0" t="0" r="0" b="0"/>
            <wp:docPr id="10" name="Imagen 10" descr="C:\Users\RICARDO\Desktop\salto pie ju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ARDO\Desktop\salto pie junt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Breve descripción: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</w:t>
      </w:r>
    </w:p>
    <w:p w:rsidR="00287476" w:rsidRDefault="00287476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Saltos en dos </w:t>
      </w:r>
      <w:r w:rsidR="00886A5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pies, desde una demarcación el a</w:t>
      </w: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>lumno saltara con los pies</w:t>
      </w:r>
      <w:r w:rsidR="00886A5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juntos para lograra la mayor distancia posible, cada distancia tendrá un puntaje definido, se acumularan los puntajes de todos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>lo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participantes del grupo.</w:t>
      </w:r>
    </w:p>
    <w:p w:rsidR="00F76BB0" w:rsidRPr="00F76BB0" w:rsidRDefault="00287476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Ganara el grupo que obtenga mayor puntaje. 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</w:t>
      </w:r>
    </w:p>
    <w:p w:rsid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.</w:t>
      </w:r>
      <w:r w:rsidR="00650E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Asistentes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Para este evento se requiere de un asistente por equipo con las siguientes obligaciones: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• Dar la orden de comienzo.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• Controlar y regular el procedimiento.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• Controlar</w:t>
      </w:r>
      <w:r w:rsidR="002D6C8D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y registrar las distancias</w:t>
      </w: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.</w:t>
      </w:r>
    </w:p>
    <w:p w:rsidR="00F76BB0" w:rsidRPr="00F76BB0" w:rsidRDefault="00F76BB0" w:rsidP="00F76BB0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F76BB0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• Registrar el puntaje en la planilla del evento.</w:t>
      </w:r>
    </w:p>
    <w:p w:rsidR="009E7762" w:rsidRPr="001A0D27" w:rsidRDefault="009E7762" w:rsidP="001A0D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9E7762" w:rsidRPr="001A0D27" w:rsidSect="00E649C0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0D27"/>
    <w:rsid w:val="001A0D27"/>
    <w:rsid w:val="001A4AD7"/>
    <w:rsid w:val="002253C2"/>
    <w:rsid w:val="00287476"/>
    <w:rsid w:val="002D6C8D"/>
    <w:rsid w:val="00393ED9"/>
    <w:rsid w:val="00474ACF"/>
    <w:rsid w:val="004C4710"/>
    <w:rsid w:val="00650E5B"/>
    <w:rsid w:val="00833A6D"/>
    <w:rsid w:val="00886A50"/>
    <w:rsid w:val="009B1152"/>
    <w:rsid w:val="009E7762"/>
    <w:rsid w:val="00A072D8"/>
    <w:rsid w:val="00A438CA"/>
    <w:rsid w:val="00AB014D"/>
    <w:rsid w:val="00AF227C"/>
    <w:rsid w:val="00DE2BFB"/>
    <w:rsid w:val="00E649C0"/>
    <w:rsid w:val="00F60EA5"/>
    <w:rsid w:val="00F76BB0"/>
    <w:rsid w:val="00FA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FB"/>
  </w:style>
  <w:style w:type="paragraph" w:styleId="Ttulo1">
    <w:name w:val="heading 1"/>
    <w:basedOn w:val="Normal"/>
    <w:link w:val="Ttulo1Car"/>
    <w:uiPriority w:val="9"/>
    <w:qFormat/>
    <w:rsid w:val="00F76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A0D27"/>
    <w:rPr>
      <w:b/>
      <w:bCs/>
    </w:rPr>
  </w:style>
  <w:style w:type="character" w:customStyle="1" w:styleId="apple-converted-space">
    <w:name w:val="apple-converted-space"/>
    <w:basedOn w:val="Fuentedeprrafopredeter"/>
    <w:rsid w:val="001A0D27"/>
  </w:style>
  <w:style w:type="character" w:customStyle="1" w:styleId="Ttulo1Car">
    <w:name w:val="Título 1 Car"/>
    <w:basedOn w:val="Fuentedeprrafopredeter"/>
    <w:link w:val="Ttulo1"/>
    <w:uiPriority w:val="9"/>
    <w:rsid w:val="00F76BB0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F7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76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A0D27"/>
    <w:rPr>
      <w:b/>
      <w:bCs/>
    </w:rPr>
  </w:style>
  <w:style w:type="character" w:customStyle="1" w:styleId="apple-converted-space">
    <w:name w:val="apple-converted-space"/>
    <w:basedOn w:val="Fuentedeprrafopredeter"/>
    <w:rsid w:val="001A0D27"/>
  </w:style>
  <w:style w:type="character" w:customStyle="1" w:styleId="Ttulo1Car">
    <w:name w:val="Título 1 Car"/>
    <w:basedOn w:val="Fuentedeprrafopredeter"/>
    <w:link w:val="Ttulo1"/>
    <w:uiPriority w:val="9"/>
    <w:rsid w:val="00F76BB0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F7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7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8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1994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HPMINI</dc:creator>
  <cp:lastModifiedBy>usuario</cp:lastModifiedBy>
  <cp:revision>3</cp:revision>
  <dcterms:created xsi:type="dcterms:W3CDTF">2015-08-07T11:31:00Z</dcterms:created>
  <dcterms:modified xsi:type="dcterms:W3CDTF">2015-08-07T11:38:00Z</dcterms:modified>
</cp:coreProperties>
</file>