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ACD" w:rsidRDefault="00866ACD">
      <w:r>
        <w:rPr>
          <w:noProof/>
          <w:lang w:eastAsia="es-AR"/>
        </w:rPr>
        <mc:AlternateContent>
          <mc:Choice Requires="wps">
            <w:drawing>
              <wp:anchor distT="0" distB="0" distL="114300" distR="114300" simplePos="0" relativeHeight="251661312" behindDoc="0" locked="0" layoutInCell="1" allowOverlap="1" wp14:anchorId="279CAF59" wp14:editId="40FFBB14">
                <wp:simplePos x="0" y="0"/>
                <wp:positionH relativeFrom="column">
                  <wp:posOffset>3880485</wp:posOffset>
                </wp:positionH>
                <wp:positionV relativeFrom="paragraph">
                  <wp:posOffset>-243841</wp:posOffset>
                </wp:positionV>
                <wp:extent cx="2562225" cy="202882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028825"/>
                        </a:xfrm>
                        <a:prstGeom prst="rect">
                          <a:avLst/>
                        </a:prstGeom>
                        <a:solidFill>
                          <a:srgbClr val="FFFFFF"/>
                        </a:solidFill>
                        <a:ln w="9525">
                          <a:solidFill>
                            <a:srgbClr val="000000"/>
                          </a:solidFill>
                          <a:miter lim="800000"/>
                          <a:headEnd/>
                          <a:tailEnd/>
                        </a:ln>
                      </wps:spPr>
                      <wps:txbx>
                        <w:txbxContent>
                          <w:p w:rsidR="00E02E37" w:rsidRDefault="000A728B">
                            <w:r>
                              <w:rPr>
                                <w:noProof/>
                                <w:lang w:eastAsia="es-AR"/>
                              </w:rPr>
                              <w:drawing>
                                <wp:inline distT="0" distB="0" distL="0" distR="0" wp14:anchorId="5B3432ED" wp14:editId="3EE3BAAA">
                                  <wp:extent cx="2371725" cy="1933575"/>
                                  <wp:effectExtent l="0" t="0" r="9525" b="9525"/>
                                  <wp:docPr id="13" name="Imagen 13" descr="Transmisión sinaptica. render 3d de una sinapsis. concepto médico del  sistema nervioso.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misión sinaptica. render 3d de una sinapsis. concepto médico del  sistema nervioso. | Foto Prem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0455" cy="19325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05.55pt;margin-top:-19.2pt;width:201.75pt;height:15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">
                <v:textbox>
                  <w:txbxContent>
                    <w:p w:rsidR="00E02E37" w:rsidRDefault="000A728B">
                      <w:r>
                        <w:rPr>
                          <w:noProof/>
                          <w:lang w:eastAsia="es-AR"/>
                        </w:rPr>
                        <w:drawing>
                          <wp:inline distT="0" distB="0" distL="0" distR="0" wp14:anchorId="5B3432ED" wp14:editId="3EE3BAAA">
                            <wp:extent cx="2371725" cy="1933575"/>
                            <wp:effectExtent l="0" t="0" r="9525" b="9525"/>
                            <wp:docPr id="13" name="Imagen 13" descr="Transmisión sinaptica. render 3d de una sinapsis. concepto médico del  sistema nervioso.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misión sinaptica. render 3d de una sinapsis. concepto médico del  sistema nervioso. | Foto Prem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0455" cy="1932540"/>
                                    </a:xfrm>
                                    <a:prstGeom prst="rect">
                                      <a:avLst/>
                                    </a:prstGeom>
                                    <a:noFill/>
                                    <a:ln>
                                      <a:noFill/>
                                    </a:ln>
                                  </pic:spPr>
                                </pic:pic>
                              </a:graphicData>
                            </a:graphic>
                          </wp:inline>
                        </w:drawing>
                      </w:r>
                    </w:p>
                  </w:txbxContent>
                </v:textbox>
              </v:shape>
            </w:pict>
          </mc:Fallback>
        </mc:AlternateContent>
      </w:r>
      <w:r w:rsidRPr="00866ACD">
        <w:rPr>
          <w:rFonts w:ascii="Arial" w:eastAsia="Times New Roman" w:hAnsi="Arial" w:cs="Arial"/>
          <w:b/>
          <w:noProof/>
          <w:sz w:val="24"/>
          <w:szCs w:val="24"/>
          <w:lang w:eastAsia="es-AR"/>
        </w:rPr>
        <w:drawing>
          <wp:anchor distT="0" distB="0" distL="114300" distR="114300" simplePos="0" relativeHeight="251659264" behindDoc="0" locked="0" layoutInCell="1" allowOverlap="1" wp14:anchorId="75635180" wp14:editId="7E3A8F69">
            <wp:simplePos x="0" y="0"/>
            <wp:positionH relativeFrom="column">
              <wp:posOffset>-133985</wp:posOffset>
            </wp:positionH>
            <wp:positionV relativeFrom="paragraph">
              <wp:posOffset>-247015</wp:posOffset>
            </wp:positionV>
            <wp:extent cx="2014855" cy="722630"/>
            <wp:effectExtent l="0" t="0" r="4445" b="1270"/>
            <wp:wrapNone/>
            <wp:docPr id="1" name="Imagen 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2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4855" cy="7226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BA6A49" w:rsidRPr="008F0641" w:rsidRDefault="008F0641" w:rsidP="00866ACD">
      <w:pPr>
        <w:tabs>
          <w:tab w:val="left" w:pos="4080"/>
        </w:tabs>
        <w:spacing w:after="0" w:line="240" w:lineRule="auto"/>
        <w:rPr>
          <w:u w:val="single"/>
        </w:rPr>
      </w:pPr>
      <w:r>
        <w:t xml:space="preserve">                                                                         </w:t>
      </w:r>
      <w:r w:rsidR="00736341" w:rsidRPr="00736341">
        <w:rPr>
          <w:highlight w:val="yellow"/>
          <w:u w:val="single"/>
        </w:rPr>
        <w:t>Guía de trabajo N°3</w:t>
      </w:r>
    </w:p>
    <w:p w:rsidR="00866ACD" w:rsidRPr="00FF5A60" w:rsidRDefault="00FF5A60" w:rsidP="00866ACD">
      <w:pPr>
        <w:tabs>
          <w:tab w:val="left" w:pos="4080"/>
        </w:tabs>
        <w:spacing w:after="0" w:line="240" w:lineRule="auto"/>
        <w:rPr>
          <w:u w:val="single"/>
        </w:rPr>
      </w:pPr>
      <w:r>
        <w:t xml:space="preserve">                                                      </w:t>
      </w:r>
      <w:r w:rsidR="00736341">
        <w:t xml:space="preserve">                    </w:t>
      </w:r>
      <w:r>
        <w:t xml:space="preserve"> </w:t>
      </w:r>
      <w:r w:rsidR="00736341" w:rsidRPr="00736341">
        <w:rPr>
          <w:highlight w:val="green"/>
        </w:rPr>
        <w:t>Tipos de Sinapsis</w:t>
      </w:r>
      <w:r>
        <w:t xml:space="preserve">                  </w:t>
      </w:r>
    </w:p>
    <w:p w:rsidR="00866ACD" w:rsidRDefault="00866ACD" w:rsidP="00866ACD">
      <w:pPr>
        <w:tabs>
          <w:tab w:val="left" w:pos="4080"/>
        </w:tabs>
        <w:spacing w:after="0" w:line="240" w:lineRule="auto"/>
      </w:pPr>
      <w:r w:rsidRPr="00866ACD">
        <w:rPr>
          <w:u w:val="single"/>
        </w:rPr>
        <w:t>Curso</w:t>
      </w:r>
      <w:r w:rsidR="00CA1F19">
        <w:t>: 2</w:t>
      </w:r>
      <w:r>
        <w:t>°</w:t>
      </w:r>
      <w:r w:rsidR="000048AF">
        <w:t xml:space="preserve"> Medio  </w:t>
      </w:r>
    </w:p>
    <w:p w:rsidR="008F0641" w:rsidRDefault="00736341" w:rsidP="00866ACD">
      <w:pPr>
        <w:tabs>
          <w:tab w:val="left" w:pos="4080"/>
        </w:tabs>
        <w:spacing w:after="0" w:line="240" w:lineRule="auto"/>
      </w:pPr>
      <w:r>
        <w:rPr>
          <w:highlight w:val="yellow"/>
        </w:rPr>
        <w:t>Tiempo: Del 01/06 al 29/</w:t>
      </w:r>
      <w:r w:rsidRPr="00736341">
        <w:rPr>
          <w:highlight w:val="yellow"/>
        </w:rPr>
        <w:t>06</w:t>
      </w:r>
    </w:p>
    <w:p w:rsidR="00866ACD" w:rsidRDefault="00866ACD" w:rsidP="00866ACD">
      <w:pPr>
        <w:tabs>
          <w:tab w:val="left" w:pos="4080"/>
        </w:tabs>
        <w:spacing w:after="0" w:line="240" w:lineRule="auto"/>
      </w:pPr>
      <w:r w:rsidRPr="00866ACD">
        <w:rPr>
          <w:u w:val="single"/>
        </w:rPr>
        <w:t>Asignatura</w:t>
      </w:r>
      <w:r w:rsidR="00CA1F19">
        <w:t>: Biología</w:t>
      </w:r>
    </w:p>
    <w:p w:rsidR="00866ACD" w:rsidRDefault="005765DF" w:rsidP="00866ACD">
      <w:pPr>
        <w:tabs>
          <w:tab w:val="left" w:pos="4080"/>
        </w:tabs>
        <w:spacing w:after="0" w:line="240" w:lineRule="auto"/>
      </w:pPr>
      <w:r>
        <w:rPr>
          <w:u w:val="single"/>
        </w:rPr>
        <w:t>Profesor</w:t>
      </w:r>
      <w:r w:rsidR="00FF5A60">
        <w:t>:</w:t>
      </w:r>
      <w:r w:rsidR="00866ACD">
        <w:t xml:space="preserve"> Sergio Urrejola</w:t>
      </w:r>
    </w:p>
    <w:p w:rsidR="00866ACD" w:rsidRDefault="00866ACD" w:rsidP="00866ACD">
      <w:pPr>
        <w:tabs>
          <w:tab w:val="left" w:pos="4080"/>
        </w:tabs>
        <w:spacing w:after="0" w:line="240" w:lineRule="auto"/>
      </w:pPr>
      <w:r w:rsidRPr="00866ACD">
        <w:rPr>
          <w:u w:val="single"/>
        </w:rPr>
        <w:t>Objetivos</w:t>
      </w:r>
      <w:r>
        <w:t xml:space="preserve">: </w:t>
      </w:r>
      <w:bookmarkStart w:id="0" w:name="_GoBack"/>
      <w:bookmarkEnd w:id="0"/>
    </w:p>
    <w:p w:rsidR="00866ACD" w:rsidRPr="00847E34" w:rsidRDefault="00866ACD" w:rsidP="00866ACD">
      <w:pPr>
        <w:pStyle w:val="Prrafodelista"/>
        <w:numPr>
          <w:ilvl w:val="0"/>
          <w:numId w:val="1"/>
        </w:numPr>
        <w:tabs>
          <w:tab w:val="left" w:pos="4080"/>
        </w:tabs>
        <w:spacing w:after="0" w:line="240" w:lineRule="auto"/>
        <w:rPr>
          <w:rFonts w:ascii="Times New Roman" w:hAnsi="Times New Roman" w:cs="Times New Roman"/>
        </w:rPr>
      </w:pPr>
      <w:r w:rsidRPr="00847E34">
        <w:rPr>
          <w:rFonts w:ascii="Times New Roman" w:hAnsi="Times New Roman" w:cs="Times New Roman"/>
        </w:rPr>
        <w:t>Iden</w:t>
      </w:r>
      <w:r w:rsidR="0085712B" w:rsidRPr="00847E34">
        <w:rPr>
          <w:rFonts w:ascii="Times New Roman" w:hAnsi="Times New Roman" w:cs="Times New Roman"/>
        </w:rPr>
        <w:t xml:space="preserve">tificar </w:t>
      </w:r>
      <w:r w:rsidR="00736341">
        <w:rPr>
          <w:rFonts w:ascii="Times New Roman" w:hAnsi="Times New Roman" w:cs="Times New Roman"/>
        </w:rPr>
        <w:t>tipos de sinapsis</w:t>
      </w:r>
    </w:p>
    <w:p w:rsidR="00866ACD" w:rsidRDefault="004B3572" w:rsidP="00866ACD">
      <w:pPr>
        <w:pStyle w:val="Prrafodelista"/>
        <w:numPr>
          <w:ilvl w:val="0"/>
          <w:numId w:val="1"/>
        </w:numPr>
        <w:tabs>
          <w:tab w:val="left" w:pos="4080"/>
        </w:tabs>
        <w:spacing w:after="0" w:line="240" w:lineRule="auto"/>
        <w:rPr>
          <w:rFonts w:ascii="Times New Roman" w:hAnsi="Times New Roman" w:cs="Times New Roman"/>
        </w:rPr>
      </w:pPr>
      <w:r>
        <w:rPr>
          <w:rFonts w:ascii="Times New Roman" w:hAnsi="Times New Roman" w:cs="Times New Roman"/>
        </w:rPr>
        <w:t>Identi</w:t>
      </w:r>
      <w:r w:rsidR="00736341">
        <w:rPr>
          <w:rFonts w:ascii="Times New Roman" w:hAnsi="Times New Roman" w:cs="Times New Roman"/>
        </w:rPr>
        <w:t>ficar las estructuras de una sinapsis</w:t>
      </w:r>
    </w:p>
    <w:p w:rsidR="004B3572" w:rsidRDefault="004B3572" w:rsidP="00866ACD">
      <w:pPr>
        <w:pStyle w:val="Prrafodelista"/>
        <w:numPr>
          <w:ilvl w:val="0"/>
          <w:numId w:val="1"/>
        </w:numPr>
        <w:tabs>
          <w:tab w:val="left" w:pos="4080"/>
        </w:tabs>
        <w:spacing w:after="0" w:line="240" w:lineRule="auto"/>
        <w:rPr>
          <w:rFonts w:ascii="Times New Roman" w:hAnsi="Times New Roman" w:cs="Times New Roman"/>
        </w:rPr>
      </w:pPr>
      <w:r>
        <w:rPr>
          <w:rFonts w:ascii="Times New Roman" w:hAnsi="Times New Roman" w:cs="Times New Roman"/>
        </w:rPr>
        <w:t>Expli</w:t>
      </w:r>
      <w:r w:rsidR="00736341">
        <w:rPr>
          <w:rFonts w:ascii="Times New Roman" w:hAnsi="Times New Roman" w:cs="Times New Roman"/>
        </w:rPr>
        <w:t>car función de las estructuras en la sinapsis.</w:t>
      </w:r>
    </w:p>
    <w:p w:rsidR="00D22FCF" w:rsidRDefault="00D22FCF" w:rsidP="00D22FCF">
      <w:pPr>
        <w:pStyle w:val="Prrafodelista"/>
        <w:tabs>
          <w:tab w:val="left" w:pos="4080"/>
        </w:tabs>
        <w:spacing w:after="0" w:line="240" w:lineRule="auto"/>
      </w:pPr>
    </w:p>
    <w:p w:rsidR="005765DF" w:rsidRDefault="005765DF" w:rsidP="005765DF">
      <w:pPr>
        <w:pBdr>
          <w:top w:val="single" w:sz="4" w:space="1" w:color="auto"/>
          <w:left w:val="single" w:sz="4" w:space="4" w:color="auto"/>
          <w:bottom w:val="single" w:sz="4" w:space="1" w:color="auto"/>
          <w:right w:val="single" w:sz="4" w:space="4" w:color="auto"/>
        </w:pBdr>
        <w:shd w:val="clear" w:color="auto" w:fill="FFC000"/>
        <w:tabs>
          <w:tab w:val="left" w:pos="4290"/>
        </w:tabs>
        <w:jc w:val="center"/>
        <w:rPr>
          <w:lang w:val="es-ES"/>
        </w:rPr>
      </w:pPr>
    </w:p>
    <w:p w:rsidR="00A81625" w:rsidRDefault="00447B0D" w:rsidP="005765DF">
      <w:r w:rsidRPr="00447B0D">
        <w:rPr>
          <w:highlight w:val="green"/>
        </w:rPr>
        <w:t>RESUELVA LAS SIGUIENTES ACTIVIDADES</w:t>
      </w:r>
    </w:p>
    <w:p w:rsidR="00396695" w:rsidRDefault="00447B0D" w:rsidP="00736341">
      <w:pPr>
        <w:rPr>
          <w:bdr w:val="single" w:sz="4" w:space="0" w:color="auto"/>
          <w:shd w:val="clear" w:color="auto" w:fill="FFFF00"/>
          <w:lang w:val="es-ES"/>
        </w:rPr>
      </w:pPr>
      <w:r w:rsidRPr="00793F77">
        <w:rPr>
          <w:b/>
          <w:u w:val="single"/>
          <w:bdr w:val="single" w:sz="4" w:space="0" w:color="auto"/>
          <w:shd w:val="clear" w:color="auto" w:fill="FFFF00"/>
          <w:lang w:val="es-ES"/>
        </w:rPr>
        <w:t>Actividad N°</w:t>
      </w:r>
      <w:r w:rsidRPr="00793F77">
        <w:rPr>
          <w:bdr w:val="single" w:sz="4" w:space="0" w:color="auto"/>
          <w:shd w:val="clear" w:color="auto" w:fill="FFFF00"/>
          <w:lang w:val="es-ES"/>
        </w:rPr>
        <w:t>1</w:t>
      </w:r>
      <w:r w:rsidR="00810E56" w:rsidRPr="00793F77">
        <w:rPr>
          <w:bdr w:val="single" w:sz="4" w:space="0" w:color="auto"/>
          <w:shd w:val="clear" w:color="auto" w:fill="FFFF00"/>
          <w:lang w:val="es-ES"/>
        </w:rPr>
        <w:t xml:space="preserve">  </w:t>
      </w:r>
      <w:r w:rsidR="00E16B07">
        <w:rPr>
          <w:bdr w:val="single" w:sz="4" w:space="0" w:color="auto"/>
          <w:shd w:val="clear" w:color="auto" w:fill="FFFF00"/>
          <w:lang w:val="es-ES"/>
        </w:rPr>
        <w:t>Observe y responda las preguntas</w:t>
      </w:r>
    </w:p>
    <w:p w:rsidR="00736341" w:rsidRDefault="00E16B07" w:rsidP="00736341">
      <w:pPr>
        <w:rPr>
          <w:bdr w:val="single" w:sz="4" w:space="0" w:color="auto"/>
          <w:shd w:val="clear" w:color="auto" w:fill="FFFF00"/>
          <w:lang w:val="es-ES"/>
        </w:rPr>
      </w:pPr>
      <w:r w:rsidRPr="00E16B07">
        <w:rPr>
          <w:noProof/>
          <w:bdr w:val="single" w:sz="4" w:space="0" w:color="auto"/>
          <w:shd w:val="clear" w:color="auto" w:fill="FFFF00"/>
          <w:lang w:val="es-ES"/>
        </w:rPr>
        <mc:AlternateContent>
          <mc:Choice Requires="wps">
            <w:drawing>
              <wp:anchor distT="0" distB="0" distL="114300" distR="114300" simplePos="0" relativeHeight="251665408" behindDoc="0" locked="0" layoutInCell="1" allowOverlap="1" wp14:editId="36B11C9B">
                <wp:simplePos x="0" y="0"/>
                <wp:positionH relativeFrom="column">
                  <wp:align>center</wp:align>
                </wp:positionH>
                <wp:positionV relativeFrom="paragraph">
                  <wp:posOffset>0</wp:posOffset>
                </wp:positionV>
                <wp:extent cx="5676900" cy="3638550"/>
                <wp:effectExtent l="0" t="0" r="1905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638550"/>
                        </a:xfrm>
                        <a:prstGeom prst="rect">
                          <a:avLst/>
                        </a:prstGeom>
                        <a:solidFill>
                          <a:srgbClr val="FFFFFF"/>
                        </a:solidFill>
                        <a:ln w="9525">
                          <a:solidFill>
                            <a:srgbClr val="000000"/>
                          </a:solidFill>
                          <a:miter lim="800000"/>
                          <a:headEnd/>
                          <a:tailEnd/>
                        </a:ln>
                      </wps:spPr>
                      <wps:txbx>
                        <w:txbxContent>
                          <w:p w:rsidR="00E16B07" w:rsidRDefault="00E16B07">
                            <w:r>
                              <w:rPr>
                                <w:noProof/>
                                <w:lang w:eastAsia="es-AR"/>
                              </w:rPr>
                              <w:drawing>
                                <wp:inline distT="0" distB="0" distL="0" distR="0">
                                  <wp:extent cx="5457825" cy="3438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4482" cy="34427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447pt;height:286.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">
                <v:textbox>
                  <w:txbxContent>
                    <w:p w:rsidR="00E16B07" w:rsidRDefault="00E16B07">
                      <w:r>
                        <w:rPr>
                          <w:noProof/>
                          <w:lang w:eastAsia="es-AR"/>
                        </w:rPr>
                        <w:drawing>
                          <wp:inline distT="0" distB="0" distL="0" distR="0">
                            <wp:extent cx="5457825" cy="3438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4482" cy="3442719"/>
                                    </a:xfrm>
                                    <a:prstGeom prst="rect">
                                      <a:avLst/>
                                    </a:prstGeom>
                                    <a:noFill/>
                                    <a:ln>
                                      <a:noFill/>
                                    </a:ln>
                                  </pic:spPr>
                                </pic:pic>
                              </a:graphicData>
                            </a:graphic>
                          </wp:inline>
                        </w:drawing>
                      </w:r>
                    </w:p>
                  </w:txbxContent>
                </v:textbox>
              </v:shape>
            </w:pict>
          </mc:Fallback>
        </mc:AlternateContent>
      </w:r>
    </w:p>
    <w:p w:rsidR="00E16B07" w:rsidRDefault="00E16B07" w:rsidP="00736341">
      <w:pPr>
        <w:rPr>
          <w:bdr w:val="single" w:sz="4" w:space="0" w:color="auto"/>
          <w:shd w:val="clear" w:color="auto" w:fill="FFFF00"/>
          <w:lang w:val="es-ES"/>
        </w:rPr>
      </w:pPr>
    </w:p>
    <w:p w:rsidR="00E16B07" w:rsidRDefault="00E16B07" w:rsidP="00736341">
      <w:pPr>
        <w:rPr>
          <w:bdr w:val="single" w:sz="4" w:space="0" w:color="auto"/>
          <w:shd w:val="clear" w:color="auto" w:fill="FFFF00"/>
          <w:lang w:val="es-ES"/>
        </w:rPr>
      </w:pPr>
    </w:p>
    <w:p w:rsidR="00E16B07" w:rsidRDefault="00E16B07" w:rsidP="00736341">
      <w:pPr>
        <w:rPr>
          <w:bdr w:val="single" w:sz="4" w:space="0" w:color="auto"/>
          <w:shd w:val="clear" w:color="auto" w:fill="FFFF00"/>
          <w:lang w:val="es-ES"/>
        </w:rPr>
      </w:pPr>
    </w:p>
    <w:p w:rsidR="00E16B07" w:rsidRDefault="00E16B07" w:rsidP="00736341">
      <w:pPr>
        <w:rPr>
          <w:bdr w:val="single" w:sz="4" w:space="0" w:color="auto"/>
          <w:shd w:val="clear" w:color="auto" w:fill="FFFF00"/>
          <w:lang w:val="es-ES"/>
        </w:rPr>
      </w:pPr>
    </w:p>
    <w:p w:rsidR="00E16B07" w:rsidRDefault="00E16B07" w:rsidP="00736341">
      <w:pPr>
        <w:rPr>
          <w:bdr w:val="single" w:sz="4" w:space="0" w:color="auto"/>
          <w:shd w:val="clear" w:color="auto" w:fill="FFFF00"/>
          <w:lang w:val="es-ES"/>
        </w:rPr>
      </w:pPr>
    </w:p>
    <w:p w:rsidR="00E16B07" w:rsidRDefault="00E16B07" w:rsidP="00736341">
      <w:pPr>
        <w:rPr>
          <w:bdr w:val="single" w:sz="4" w:space="0" w:color="auto"/>
          <w:shd w:val="clear" w:color="auto" w:fill="FFFF00"/>
          <w:lang w:val="es-ES"/>
        </w:rPr>
      </w:pPr>
    </w:p>
    <w:p w:rsidR="00E16B07" w:rsidRDefault="00E16B07" w:rsidP="00736341">
      <w:pPr>
        <w:rPr>
          <w:bdr w:val="single" w:sz="4" w:space="0" w:color="auto"/>
          <w:shd w:val="clear" w:color="auto" w:fill="FFFF00"/>
          <w:lang w:val="es-ES"/>
        </w:rPr>
      </w:pPr>
    </w:p>
    <w:p w:rsidR="00E16B07" w:rsidRDefault="00E16B07" w:rsidP="00736341">
      <w:pPr>
        <w:rPr>
          <w:bdr w:val="single" w:sz="4" w:space="0" w:color="auto"/>
          <w:shd w:val="clear" w:color="auto" w:fill="FFFF00"/>
          <w:lang w:val="es-ES"/>
        </w:rPr>
      </w:pPr>
    </w:p>
    <w:p w:rsidR="00E16B07" w:rsidRDefault="00E16B07" w:rsidP="00736341">
      <w:pPr>
        <w:rPr>
          <w:bdr w:val="single" w:sz="4" w:space="0" w:color="auto"/>
          <w:shd w:val="clear" w:color="auto" w:fill="FFFF00"/>
          <w:lang w:val="es-ES"/>
        </w:rPr>
      </w:pPr>
    </w:p>
    <w:p w:rsidR="00E16B07" w:rsidRDefault="00E16B07" w:rsidP="00736341">
      <w:pPr>
        <w:rPr>
          <w:bdr w:val="single" w:sz="4" w:space="0" w:color="auto"/>
          <w:shd w:val="clear" w:color="auto" w:fill="FFFF00"/>
          <w:lang w:val="es-ES"/>
        </w:rPr>
      </w:pPr>
    </w:p>
    <w:p w:rsidR="00E16B07" w:rsidRDefault="00E16B07" w:rsidP="00736341">
      <w:pPr>
        <w:rPr>
          <w:bdr w:val="single" w:sz="4" w:space="0" w:color="auto"/>
          <w:shd w:val="clear" w:color="auto" w:fill="FFFF00"/>
          <w:lang w:val="es-ES"/>
        </w:rPr>
      </w:pPr>
    </w:p>
    <w:p w:rsidR="00736341" w:rsidRDefault="00736341" w:rsidP="00736341">
      <w:r>
        <w:t xml:space="preserve">1. ¿Cuál es la relación entre un receptor y un a neurotransmisor? </w:t>
      </w:r>
    </w:p>
    <w:p w:rsidR="00736341" w:rsidRDefault="00736341" w:rsidP="00736341">
      <w:r>
        <w:t xml:space="preserve">2. ¿Dónde se almacenan en la célula los neurotransmisores? </w:t>
      </w:r>
    </w:p>
    <w:p w:rsidR="00736341" w:rsidRDefault="00736341" w:rsidP="00736341">
      <w:r>
        <w:t xml:space="preserve">3. ¿Qué sucede cuando se bloque el receptor de la re captación? </w:t>
      </w:r>
    </w:p>
    <w:p w:rsidR="00736341" w:rsidRDefault="00736341" w:rsidP="00736341">
      <w:r>
        <w:t xml:space="preserve">4. Investiga lo que es un inhibidor ISRS, ¿qué trata este tipo de droga? </w:t>
      </w:r>
    </w:p>
    <w:p w:rsidR="00736341" w:rsidRDefault="00736341" w:rsidP="00736341">
      <w:pPr>
        <w:rPr>
          <w:rFonts w:ascii="Times New Roman" w:hAnsi="Times New Roman" w:cs="Times New Roman"/>
          <w:b/>
        </w:rPr>
      </w:pPr>
      <w:r>
        <w:t>5. Un agonista es una sustancia química capaz de unirse a un receptor e iniciar una reacción. Un antagonista es una sustancia química que se une al receptor pero que no provoca una reacción, bloqueando ese receptor. Dibuja un modelo (usa el que acabas de colorear como guía) para mostrar cómo funciona un antagonista.</w:t>
      </w:r>
    </w:p>
    <w:p w:rsidR="00396695" w:rsidRPr="002059BD" w:rsidRDefault="00396695" w:rsidP="002059BD">
      <w:pPr>
        <w:spacing w:after="0" w:line="160" w:lineRule="exact"/>
        <w:rPr>
          <w:rFonts w:ascii="Times New Roman" w:eastAsia="Times New Roman" w:hAnsi="Times New Roman" w:cs="Arial"/>
          <w:sz w:val="24"/>
          <w:szCs w:val="20"/>
          <w:lang w:eastAsia="es-AR"/>
        </w:rPr>
      </w:pPr>
    </w:p>
    <w:p w:rsidR="00E16B07" w:rsidRDefault="00E16B07" w:rsidP="00736341">
      <w:pPr>
        <w:rPr>
          <w:rFonts w:eastAsia="Verdana" w:cstheme="minorHAnsi"/>
          <w:b/>
          <w:u w:val="single"/>
          <w:bdr w:val="single" w:sz="4" w:space="0" w:color="auto"/>
          <w:shd w:val="clear" w:color="auto" w:fill="FFFF00"/>
          <w:lang w:eastAsia="es-AR"/>
        </w:rPr>
      </w:pPr>
    </w:p>
    <w:p w:rsidR="00E16B07" w:rsidRDefault="00E16B07" w:rsidP="00736341">
      <w:pPr>
        <w:rPr>
          <w:rFonts w:eastAsia="Verdana" w:cstheme="minorHAnsi"/>
          <w:b/>
          <w:u w:val="single"/>
          <w:bdr w:val="single" w:sz="4" w:space="0" w:color="auto"/>
          <w:shd w:val="clear" w:color="auto" w:fill="FFFF00"/>
          <w:lang w:eastAsia="es-AR"/>
        </w:rPr>
      </w:pPr>
    </w:p>
    <w:p w:rsidR="00E16B07" w:rsidRDefault="00E16B07" w:rsidP="00736341">
      <w:pPr>
        <w:rPr>
          <w:rFonts w:eastAsia="Verdana" w:cstheme="minorHAnsi"/>
          <w:b/>
          <w:u w:val="single"/>
          <w:bdr w:val="single" w:sz="4" w:space="0" w:color="auto"/>
          <w:shd w:val="clear" w:color="auto" w:fill="FFFF00"/>
          <w:lang w:eastAsia="es-AR"/>
        </w:rPr>
      </w:pPr>
    </w:p>
    <w:p w:rsidR="00E16B07" w:rsidRDefault="00E16B07" w:rsidP="00736341">
      <w:pPr>
        <w:rPr>
          <w:rFonts w:eastAsia="Verdana" w:cstheme="minorHAnsi"/>
          <w:b/>
          <w:u w:val="single"/>
          <w:bdr w:val="single" w:sz="4" w:space="0" w:color="auto"/>
          <w:shd w:val="clear" w:color="auto" w:fill="FFFF00"/>
          <w:lang w:eastAsia="es-AR"/>
        </w:rPr>
      </w:pPr>
    </w:p>
    <w:p w:rsidR="00793F77" w:rsidRDefault="00447B0D" w:rsidP="00736341">
      <w:pPr>
        <w:rPr>
          <w:rFonts w:eastAsia="Verdana" w:cstheme="minorHAnsi"/>
          <w:bdr w:val="single" w:sz="4" w:space="0" w:color="auto"/>
          <w:shd w:val="clear" w:color="auto" w:fill="FFFF00"/>
          <w:lang w:eastAsia="es-AR"/>
        </w:rPr>
      </w:pPr>
      <w:r w:rsidRPr="00793F77">
        <w:rPr>
          <w:rFonts w:eastAsia="Verdana" w:cstheme="minorHAnsi"/>
          <w:b/>
          <w:u w:val="single"/>
          <w:bdr w:val="single" w:sz="4" w:space="0" w:color="auto"/>
          <w:shd w:val="clear" w:color="auto" w:fill="FFFF00"/>
          <w:lang w:eastAsia="es-AR"/>
        </w:rPr>
        <w:lastRenderedPageBreak/>
        <w:t>Actividad N°2</w:t>
      </w:r>
      <w:r w:rsidR="006A63B4">
        <w:rPr>
          <w:rFonts w:eastAsia="Verdana" w:cstheme="minorHAnsi"/>
          <w:b/>
          <w:u w:val="single"/>
          <w:bdr w:val="single" w:sz="4" w:space="0" w:color="auto"/>
          <w:shd w:val="clear" w:color="auto" w:fill="FFFF00"/>
          <w:lang w:eastAsia="es-AR"/>
        </w:rPr>
        <w:t xml:space="preserve"> Responda las preguntas relacionadas con una sinapsis</w:t>
      </w:r>
      <w:r w:rsidR="002059BD" w:rsidRPr="00793F77">
        <w:rPr>
          <w:rFonts w:eastAsia="Verdana" w:cstheme="minorHAnsi"/>
          <w:bdr w:val="single" w:sz="4" w:space="0" w:color="auto"/>
          <w:shd w:val="clear" w:color="auto" w:fill="FFFF00"/>
          <w:lang w:eastAsia="es-AR"/>
        </w:rPr>
        <w:t xml:space="preserve">  </w:t>
      </w:r>
    </w:p>
    <w:p w:rsidR="006A63B4" w:rsidRPr="006A63B4" w:rsidRDefault="006A63B4" w:rsidP="006A63B4">
      <w:pPr>
        <w:numPr>
          <w:ilvl w:val="0"/>
          <w:numId w:val="39"/>
        </w:numPr>
        <w:spacing w:after="0" w:line="240" w:lineRule="auto"/>
        <w:rPr>
          <w:rFonts w:eastAsia="Times New Roman" w:cstheme="minorHAnsi"/>
          <w:lang w:val="es-ES" w:eastAsia="es-ES"/>
        </w:rPr>
      </w:pPr>
      <w:r w:rsidRPr="006A63B4">
        <w:rPr>
          <w:rFonts w:eastAsia="Times New Roman" w:cstheme="minorHAnsi"/>
          <w:lang w:val="es-ES" w:eastAsia="es-ES"/>
        </w:rPr>
        <w:t>¿Qué efectos tendrían los siguientes hechos relacionados con la sinapsis:</w:t>
      </w:r>
    </w:p>
    <w:p w:rsidR="006A63B4" w:rsidRPr="006A63B4" w:rsidRDefault="006A63B4" w:rsidP="006A63B4">
      <w:pPr>
        <w:numPr>
          <w:ilvl w:val="0"/>
          <w:numId w:val="40"/>
        </w:numPr>
        <w:spacing w:after="0" w:line="240" w:lineRule="auto"/>
        <w:jc w:val="both"/>
        <w:rPr>
          <w:rFonts w:eastAsia="Times New Roman" w:cstheme="minorHAnsi"/>
          <w:lang w:val="es-ES" w:eastAsia="es-ES"/>
        </w:rPr>
      </w:pPr>
      <w:r w:rsidRPr="006A63B4">
        <w:rPr>
          <w:rFonts w:eastAsia="Times New Roman" w:cstheme="minorHAnsi"/>
          <w:lang w:val="es-ES" w:eastAsia="es-ES"/>
        </w:rPr>
        <w:t xml:space="preserve">Disminución del nº de mitocondrias en los botones sinápticos: </w:t>
      </w:r>
    </w:p>
    <w:p w:rsidR="006A63B4" w:rsidRPr="006A63B4" w:rsidRDefault="006A63B4" w:rsidP="006A63B4">
      <w:pPr>
        <w:numPr>
          <w:ilvl w:val="0"/>
          <w:numId w:val="40"/>
        </w:numPr>
        <w:spacing w:after="0" w:line="240" w:lineRule="auto"/>
        <w:jc w:val="both"/>
        <w:rPr>
          <w:rFonts w:eastAsia="Times New Roman" w:cstheme="minorHAnsi"/>
          <w:lang w:val="es-ES" w:eastAsia="es-ES"/>
        </w:rPr>
      </w:pPr>
      <w:r w:rsidRPr="006A63B4">
        <w:rPr>
          <w:rFonts w:eastAsia="Times New Roman" w:cstheme="minorHAnsi"/>
          <w:lang w:val="es-ES" w:eastAsia="es-ES"/>
        </w:rPr>
        <w:t xml:space="preserve">Déficit de calcio en el líquido extracelular: </w:t>
      </w:r>
    </w:p>
    <w:p w:rsidR="006A63B4" w:rsidRPr="006A63B4" w:rsidRDefault="006A63B4" w:rsidP="006A63B4">
      <w:pPr>
        <w:numPr>
          <w:ilvl w:val="0"/>
          <w:numId w:val="40"/>
        </w:numPr>
        <w:spacing w:after="0" w:line="240" w:lineRule="auto"/>
        <w:jc w:val="both"/>
        <w:rPr>
          <w:rFonts w:eastAsia="Times New Roman" w:cstheme="minorHAnsi"/>
          <w:lang w:val="es-ES" w:eastAsia="es-ES"/>
        </w:rPr>
      </w:pPr>
      <w:r w:rsidRPr="006A63B4">
        <w:rPr>
          <w:rFonts w:eastAsia="Times New Roman" w:cstheme="minorHAnsi"/>
          <w:lang w:val="es-ES" w:eastAsia="es-ES"/>
        </w:rPr>
        <w:t xml:space="preserve">Disminución del nº de receptores en la neurona post-sináptica: </w:t>
      </w:r>
    </w:p>
    <w:p w:rsidR="006A63B4" w:rsidRPr="006A63B4" w:rsidRDefault="006A63B4" w:rsidP="006A63B4">
      <w:pPr>
        <w:numPr>
          <w:ilvl w:val="0"/>
          <w:numId w:val="40"/>
        </w:numPr>
        <w:spacing w:after="0" w:line="240" w:lineRule="auto"/>
        <w:rPr>
          <w:rFonts w:eastAsia="Times New Roman" w:cstheme="minorHAnsi"/>
          <w:lang w:val="es-ES" w:eastAsia="es-ES"/>
        </w:rPr>
      </w:pPr>
      <w:r w:rsidRPr="006A63B4">
        <w:rPr>
          <w:rFonts w:eastAsia="Times New Roman" w:cstheme="minorHAnsi"/>
          <w:lang w:val="es-ES" w:eastAsia="es-ES"/>
        </w:rPr>
        <w:t xml:space="preserve">Exceso de enzimas degradadoras de neurotransmisores en la hendidura sináptica: </w:t>
      </w:r>
    </w:p>
    <w:p w:rsidR="006A63B4" w:rsidRPr="006A63B4" w:rsidRDefault="006A63B4" w:rsidP="00736341">
      <w:pPr>
        <w:rPr>
          <w:rFonts w:eastAsia="Verdana" w:cstheme="minorHAnsi"/>
          <w:bdr w:val="single" w:sz="4" w:space="0" w:color="auto"/>
          <w:shd w:val="clear" w:color="auto" w:fill="FFFF00"/>
          <w:lang w:val="es-ES" w:eastAsia="es-AR"/>
        </w:rPr>
      </w:pPr>
    </w:p>
    <w:p w:rsidR="00CA1F19" w:rsidRPr="00CA1F19" w:rsidRDefault="00447B0D" w:rsidP="00736341">
      <w:pPr>
        <w:rPr>
          <w:lang w:val="es-ES"/>
        </w:rPr>
      </w:pPr>
      <w:r w:rsidRPr="00793F77">
        <w:rPr>
          <w:rFonts w:eastAsia="Verdana" w:cstheme="minorHAnsi"/>
          <w:b/>
          <w:u w:val="single"/>
          <w:bdr w:val="single" w:sz="4" w:space="0" w:color="auto"/>
          <w:shd w:val="clear" w:color="auto" w:fill="FFFF00"/>
          <w:lang w:eastAsia="es-AR"/>
        </w:rPr>
        <w:t>Actividad N°3</w:t>
      </w:r>
      <w:r w:rsidRPr="00793F77">
        <w:rPr>
          <w:rFonts w:eastAsia="Verdana" w:cstheme="minorHAnsi"/>
          <w:b/>
          <w:bdr w:val="single" w:sz="4" w:space="0" w:color="auto"/>
          <w:shd w:val="clear" w:color="auto" w:fill="FFFF00"/>
          <w:lang w:eastAsia="es-AR"/>
        </w:rPr>
        <w:t>:</w:t>
      </w:r>
      <w:r w:rsidR="006A63B4">
        <w:rPr>
          <w:rFonts w:eastAsia="Verdana" w:cstheme="minorHAnsi"/>
          <w:b/>
          <w:bdr w:val="single" w:sz="4" w:space="0" w:color="auto"/>
          <w:shd w:val="clear" w:color="auto" w:fill="FFFF00"/>
          <w:lang w:eastAsia="es-AR"/>
        </w:rPr>
        <w:t xml:space="preserve"> Responda</w:t>
      </w:r>
      <w:r w:rsidRPr="00793F77">
        <w:rPr>
          <w:rFonts w:eastAsia="Verdana" w:cstheme="minorHAnsi"/>
          <w:b/>
          <w:bdr w:val="single" w:sz="4" w:space="0" w:color="auto"/>
          <w:shd w:val="clear" w:color="auto" w:fill="FFFF00"/>
          <w:lang w:eastAsia="es-AR"/>
        </w:rPr>
        <w:t xml:space="preserve"> </w:t>
      </w:r>
    </w:p>
    <w:p w:rsidR="006A63B4" w:rsidRPr="006A63B4" w:rsidRDefault="006A63B4" w:rsidP="006A63B4">
      <w:pPr>
        <w:numPr>
          <w:ilvl w:val="0"/>
          <w:numId w:val="39"/>
        </w:numPr>
        <w:spacing w:after="0" w:line="240" w:lineRule="auto"/>
        <w:rPr>
          <w:rFonts w:eastAsia="Times New Roman" w:cstheme="minorHAnsi"/>
          <w:lang w:val="es-ES" w:eastAsia="es-ES"/>
        </w:rPr>
      </w:pPr>
      <w:r w:rsidRPr="006A63B4">
        <w:rPr>
          <w:rFonts w:eastAsia="Times New Roman" w:cstheme="minorHAnsi"/>
          <w:lang w:val="es-ES" w:eastAsia="es-ES"/>
        </w:rPr>
        <w:t xml:space="preserve">Cuando un botón sináptico recibe potenciales con frecuencias muy altas (uno tras otro), suele producirse un fenómeno llamado "fatiga sináptica", que impide que el terminal post-sináptico se continúe </w:t>
      </w:r>
      <w:r w:rsidRPr="006A63B4">
        <w:rPr>
          <w:rFonts w:eastAsia="Times New Roman" w:cstheme="minorHAnsi"/>
          <w:lang w:val="es-ES" w:eastAsia="es-ES"/>
        </w:rPr>
        <w:t>despolarizando</w:t>
      </w:r>
      <w:r w:rsidRPr="006A63B4">
        <w:rPr>
          <w:rFonts w:eastAsia="Times New Roman" w:cstheme="minorHAnsi"/>
          <w:lang w:val="es-ES" w:eastAsia="es-ES"/>
        </w:rPr>
        <w:t>. ¿Cuál sería la causa de la fatiga sináptica?</w:t>
      </w:r>
    </w:p>
    <w:p w:rsidR="006A63B4" w:rsidRDefault="006A63B4" w:rsidP="00CA1F19">
      <w:pPr>
        <w:rPr>
          <w:rFonts w:eastAsia="Verdana" w:cstheme="minorHAnsi"/>
          <w:b/>
          <w:u w:val="single"/>
          <w:bdr w:val="single" w:sz="4" w:space="0" w:color="auto"/>
          <w:shd w:val="clear" w:color="auto" w:fill="FFFF00"/>
          <w:lang w:eastAsia="es-AR"/>
        </w:rPr>
      </w:pPr>
    </w:p>
    <w:p w:rsidR="00CA1F19" w:rsidRPr="00CA1F19" w:rsidRDefault="00447B0D" w:rsidP="00CA1F19">
      <w:pPr>
        <w:rPr>
          <w:sz w:val="24"/>
          <w:szCs w:val="24"/>
          <w:lang w:val="es-ES"/>
        </w:rPr>
      </w:pPr>
      <w:r w:rsidRPr="00793F77">
        <w:rPr>
          <w:rFonts w:eastAsia="Verdana" w:cstheme="minorHAnsi"/>
          <w:b/>
          <w:u w:val="single"/>
          <w:bdr w:val="single" w:sz="4" w:space="0" w:color="auto"/>
          <w:shd w:val="clear" w:color="auto" w:fill="FFFF00"/>
          <w:lang w:eastAsia="es-AR"/>
        </w:rPr>
        <w:t>Actividad N°</w:t>
      </w:r>
      <w:r w:rsidR="002059BD" w:rsidRPr="00793F77">
        <w:rPr>
          <w:rFonts w:eastAsia="Verdana" w:cstheme="minorHAnsi"/>
          <w:bdr w:val="single" w:sz="4" w:space="0" w:color="auto"/>
          <w:shd w:val="clear" w:color="auto" w:fill="FFFF00"/>
          <w:lang w:eastAsia="es-AR"/>
        </w:rPr>
        <w:t>4</w:t>
      </w:r>
      <w:r w:rsidR="00810E56" w:rsidRPr="00793F77">
        <w:rPr>
          <w:rFonts w:eastAsia="Verdana" w:cstheme="minorHAnsi"/>
          <w:bdr w:val="single" w:sz="4" w:space="0" w:color="auto"/>
          <w:shd w:val="clear" w:color="auto" w:fill="FFFF00"/>
          <w:lang w:eastAsia="es-AR"/>
        </w:rPr>
        <w:t xml:space="preserve">    </w:t>
      </w:r>
      <w:r w:rsidR="00CA1F19" w:rsidRPr="00CA1F19">
        <w:rPr>
          <w:sz w:val="24"/>
          <w:szCs w:val="24"/>
          <w:lang w:val="es-ES"/>
        </w:rPr>
        <w:t>Utiliza tu libro de Biología para la siguiente actividad</w:t>
      </w:r>
    </w:p>
    <w:p w:rsidR="00CA1F19" w:rsidRPr="00CA1F19" w:rsidRDefault="00CA1F19" w:rsidP="00CA1F19">
      <w:pPr>
        <w:numPr>
          <w:ilvl w:val="0"/>
          <w:numId w:val="38"/>
        </w:numPr>
        <w:contextualSpacing/>
        <w:rPr>
          <w:lang w:val="es-ES"/>
        </w:rPr>
      </w:pPr>
      <w:r w:rsidRPr="00CA1F19">
        <w:rPr>
          <w:noProof/>
          <w:lang w:eastAsia="es-AR"/>
        </w:rPr>
        <mc:AlternateContent>
          <mc:Choice Requires="wps">
            <w:drawing>
              <wp:anchor distT="0" distB="0" distL="114300" distR="114300" simplePos="0" relativeHeight="251663360" behindDoc="0" locked="0" layoutInCell="1" allowOverlap="1" wp14:anchorId="18996D4B" wp14:editId="5102958F">
                <wp:simplePos x="0" y="0"/>
                <wp:positionH relativeFrom="column">
                  <wp:posOffset>2632710</wp:posOffset>
                </wp:positionH>
                <wp:positionV relativeFrom="paragraph">
                  <wp:posOffset>120015</wp:posOffset>
                </wp:positionV>
                <wp:extent cx="3581400" cy="1905000"/>
                <wp:effectExtent l="0" t="0" r="19050" b="1905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05000"/>
                        </a:xfrm>
                        <a:prstGeom prst="rect">
                          <a:avLst/>
                        </a:prstGeom>
                        <a:solidFill>
                          <a:srgbClr val="FFFFFF"/>
                        </a:solidFill>
                        <a:ln w="9525">
                          <a:solidFill>
                            <a:srgbClr val="000000"/>
                          </a:solidFill>
                          <a:miter lim="800000"/>
                          <a:headEnd/>
                          <a:tailEnd/>
                        </a:ln>
                      </wps:spPr>
                      <wps:txbx>
                        <w:txbxContent>
                          <w:p w:rsidR="00CA1F19" w:rsidRDefault="00CA1F19" w:rsidP="00CA1F19">
                            <w:r>
                              <w:rPr>
                                <w:noProof/>
                                <w:lang w:eastAsia="es-AR"/>
                              </w:rPr>
                              <w:drawing>
                                <wp:inline distT="0" distB="0" distL="0" distR="0" wp14:anchorId="3DFC9EDA" wp14:editId="1F66F454">
                                  <wp:extent cx="3390900" cy="25241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25241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7.3pt;margin-top:9.45pt;width:282pt;height:150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">
                <v:textbox style="mso-fit-shape-to-text:t">
                  <w:txbxContent>
                    <w:p w:rsidR="00CA1F19" w:rsidRDefault="00CA1F19" w:rsidP="00CA1F19">
                      <w:r>
                        <w:rPr>
                          <w:noProof/>
                          <w:lang w:eastAsia="es-AR"/>
                        </w:rPr>
                        <w:drawing>
                          <wp:inline distT="0" distB="0" distL="0" distR="0" wp14:anchorId="3DFC9EDA" wp14:editId="1F66F454">
                            <wp:extent cx="3390900" cy="25241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2524125"/>
                                    </a:xfrm>
                                    <a:prstGeom prst="rect">
                                      <a:avLst/>
                                    </a:prstGeom>
                                    <a:noFill/>
                                    <a:ln>
                                      <a:noFill/>
                                    </a:ln>
                                  </pic:spPr>
                                </pic:pic>
                              </a:graphicData>
                            </a:graphic>
                          </wp:inline>
                        </w:drawing>
                      </w:r>
                    </w:p>
                  </w:txbxContent>
                </v:textbox>
              </v:shape>
            </w:pict>
          </mc:Fallback>
        </mc:AlternateContent>
      </w:r>
      <w:r w:rsidRPr="00CA1F19">
        <w:rPr>
          <w:lang w:val="es-ES"/>
        </w:rPr>
        <w:t>¿Qué es un reflejo?</w:t>
      </w:r>
    </w:p>
    <w:p w:rsidR="00CA1F19" w:rsidRPr="00CA1F19" w:rsidRDefault="00CA1F19" w:rsidP="00CA1F19">
      <w:pPr>
        <w:numPr>
          <w:ilvl w:val="0"/>
          <w:numId w:val="38"/>
        </w:numPr>
        <w:contextualSpacing/>
        <w:rPr>
          <w:lang w:val="es-ES"/>
        </w:rPr>
      </w:pPr>
      <w:r w:rsidRPr="00CA1F19">
        <w:rPr>
          <w:lang w:val="es-ES"/>
        </w:rPr>
        <w:t>Explica que es un arco reflejo</w:t>
      </w:r>
    </w:p>
    <w:p w:rsidR="00CA1F19" w:rsidRPr="00CA1F19" w:rsidRDefault="00CA1F19" w:rsidP="00CA1F19">
      <w:pPr>
        <w:numPr>
          <w:ilvl w:val="0"/>
          <w:numId w:val="38"/>
        </w:numPr>
        <w:spacing w:after="0" w:line="240" w:lineRule="auto"/>
        <w:contextualSpacing/>
        <w:rPr>
          <w:lang w:val="es-ES"/>
        </w:rPr>
      </w:pPr>
      <w:r w:rsidRPr="00CA1F19">
        <w:rPr>
          <w:lang w:val="es-ES"/>
        </w:rPr>
        <w:t>Identifica cada estructura de la figura</w:t>
      </w:r>
    </w:p>
    <w:p w:rsidR="00CA1F19" w:rsidRPr="00CA1F19" w:rsidRDefault="00CA1F19" w:rsidP="00CA1F19">
      <w:pPr>
        <w:spacing w:after="0" w:line="240" w:lineRule="auto"/>
        <w:ind w:firstLine="708"/>
        <w:rPr>
          <w:lang w:val="es-ES"/>
        </w:rPr>
      </w:pPr>
      <w:proofErr w:type="gramStart"/>
      <w:r w:rsidRPr="00CA1F19">
        <w:rPr>
          <w:lang w:val="es-ES"/>
        </w:rPr>
        <w:t>y</w:t>
      </w:r>
      <w:proofErr w:type="gramEnd"/>
      <w:r w:rsidRPr="00CA1F19">
        <w:rPr>
          <w:lang w:val="es-ES"/>
        </w:rPr>
        <w:t xml:space="preserve"> explica la función de cada una</w:t>
      </w:r>
    </w:p>
    <w:p w:rsidR="00CA1F19" w:rsidRPr="00CA1F19" w:rsidRDefault="00CA1F19" w:rsidP="00CA1F19">
      <w:pPr>
        <w:spacing w:after="0" w:line="240" w:lineRule="auto"/>
        <w:ind w:left="720"/>
        <w:contextualSpacing/>
        <w:rPr>
          <w:lang w:val="es-ES"/>
        </w:rPr>
      </w:pPr>
    </w:p>
    <w:p w:rsidR="00793F77" w:rsidRDefault="00793F77" w:rsidP="00CA1F19">
      <w:pPr>
        <w:rPr>
          <w:rFonts w:eastAsia="Verdana" w:cstheme="minorHAnsi"/>
          <w:b/>
          <w:u w:val="single"/>
          <w:lang w:val="es-ES" w:eastAsia="es-AR"/>
        </w:rPr>
      </w:pPr>
    </w:p>
    <w:p w:rsidR="00736341" w:rsidRDefault="00736341" w:rsidP="00CA1F19">
      <w:pPr>
        <w:rPr>
          <w:rFonts w:eastAsia="Verdana" w:cstheme="minorHAnsi"/>
          <w:b/>
          <w:u w:val="single"/>
          <w:lang w:val="es-ES" w:eastAsia="es-AR"/>
        </w:rPr>
      </w:pPr>
    </w:p>
    <w:p w:rsidR="00736341" w:rsidRDefault="00736341" w:rsidP="00CA1F19">
      <w:pPr>
        <w:rPr>
          <w:rFonts w:eastAsia="Verdana" w:cstheme="minorHAnsi"/>
          <w:b/>
          <w:u w:val="single"/>
          <w:lang w:val="es-ES" w:eastAsia="es-AR"/>
        </w:rPr>
      </w:pPr>
    </w:p>
    <w:p w:rsidR="00736341" w:rsidRPr="00CA1F19" w:rsidRDefault="00736341" w:rsidP="00CA1F19">
      <w:pPr>
        <w:rPr>
          <w:rFonts w:eastAsia="Verdana" w:cstheme="minorHAnsi"/>
          <w:b/>
          <w:u w:val="single"/>
          <w:lang w:val="es-ES" w:eastAsia="es-AR"/>
        </w:rPr>
      </w:pPr>
    </w:p>
    <w:p w:rsidR="00793F77" w:rsidRDefault="00793F77" w:rsidP="00396695">
      <w:pPr>
        <w:rPr>
          <w:rFonts w:eastAsia="Verdana" w:cstheme="minorHAnsi"/>
          <w:b/>
          <w:u w:val="single"/>
          <w:lang w:eastAsia="es-AR"/>
        </w:rPr>
      </w:pPr>
    </w:p>
    <w:p w:rsidR="00793F77" w:rsidRDefault="00793F77" w:rsidP="00396695">
      <w:pPr>
        <w:rPr>
          <w:rFonts w:eastAsia="Verdana" w:cstheme="minorHAnsi"/>
          <w:b/>
          <w:u w:val="single"/>
          <w:lang w:eastAsia="es-AR"/>
        </w:rPr>
      </w:pPr>
    </w:p>
    <w:p w:rsidR="00793F77" w:rsidRDefault="00793F77" w:rsidP="00396695">
      <w:pPr>
        <w:rPr>
          <w:rFonts w:eastAsia="Verdana" w:cstheme="minorHAnsi"/>
          <w:b/>
          <w:u w:val="single"/>
          <w:lang w:eastAsia="es-AR"/>
        </w:rPr>
      </w:pPr>
    </w:p>
    <w:p w:rsidR="00CA1F19" w:rsidRDefault="002059BD" w:rsidP="00CA1F19">
      <w:pPr>
        <w:rPr>
          <w:rFonts w:eastAsia="Verdana" w:cstheme="minorHAnsi"/>
          <w:bdr w:val="single" w:sz="4" w:space="0" w:color="auto"/>
          <w:shd w:val="clear" w:color="auto" w:fill="FFFF00"/>
          <w:lang w:eastAsia="es-AR"/>
        </w:rPr>
      </w:pPr>
      <w:r w:rsidRPr="00793F77">
        <w:rPr>
          <w:rFonts w:eastAsia="Verdana" w:cstheme="minorHAnsi"/>
          <w:b/>
          <w:u w:val="single"/>
          <w:bdr w:val="single" w:sz="4" w:space="0" w:color="auto"/>
          <w:shd w:val="clear" w:color="auto" w:fill="FFFF00"/>
          <w:lang w:eastAsia="es-AR"/>
        </w:rPr>
        <w:t>Actividad N°5</w:t>
      </w:r>
      <w:r w:rsidR="00123504">
        <w:rPr>
          <w:rFonts w:eastAsia="Verdana" w:cstheme="minorHAnsi"/>
          <w:b/>
          <w:u w:val="single"/>
          <w:bdr w:val="single" w:sz="4" w:space="0" w:color="auto"/>
          <w:shd w:val="clear" w:color="auto" w:fill="FFFF00"/>
          <w:lang w:eastAsia="es-AR"/>
        </w:rPr>
        <w:t xml:space="preserve"> </w:t>
      </w:r>
      <w:r w:rsidR="00157494" w:rsidRPr="00793F77">
        <w:rPr>
          <w:rFonts w:eastAsia="Verdana" w:cstheme="minorHAnsi"/>
          <w:bdr w:val="single" w:sz="4" w:space="0" w:color="auto"/>
          <w:shd w:val="clear" w:color="auto" w:fill="FFFF00"/>
          <w:lang w:eastAsia="es-AR"/>
        </w:rPr>
        <w:t xml:space="preserve"> </w:t>
      </w:r>
      <w:r w:rsidR="00793F77" w:rsidRPr="00793F77">
        <w:rPr>
          <w:rFonts w:eastAsia="Verdana" w:cstheme="minorHAnsi"/>
          <w:bdr w:val="single" w:sz="4" w:space="0" w:color="auto"/>
          <w:shd w:val="clear" w:color="auto" w:fill="FFFF00"/>
          <w:lang w:eastAsia="es-AR"/>
        </w:rPr>
        <w:t xml:space="preserve">  </w:t>
      </w:r>
    </w:p>
    <w:p w:rsidR="00123504" w:rsidRPr="00123504" w:rsidRDefault="00123504" w:rsidP="00123504">
      <w:pPr>
        <w:spacing w:after="0" w:line="240" w:lineRule="auto"/>
        <w:ind w:left="360"/>
        <w:rPr>
          <w:rFonts w:eastAsia="Times New Roman" w:cstheme="minorHAnsi"/>
          <w:lang w:val="es-ES" w:eastAsia="es-ES"/>
        </w:rPr>
      </w:pPr>
      <w:r w:rsidRPr="00123504">
        <w:rPr>
          <w:rFonts w:eastAsia="Times New Roman" w:cstheme="minorHAnsi"/>
          <w:lang w:val="es-ES" w:eastAsia="es-ES"/>
        </w:rPr>
        <w:t xml:space="preserve">La figura 2 muestra una micrografía electrónica de una sinapsis química entre un botón sináptico y una dendrita. Identifica: </w:t>
      </w:r>
      <w:r w:rsidRPr="00123504">
        <w:rPr>
          <w:rFonts w:eastAsia="Times New Roman" w:cstheme="minorHAnsi"/>
          <w:b/>
          <w:lang w:val="es-ES" w:eastAsia="es-ES"/>
        </w:rPr>
        <w:t>espacio sináptico</w:t>
      </w:r>
      <w:r w:rsidRPr="00123504">
        <w:rPr>
          <w:rFonts w:eastAsia="Times New Roman" w:cstheme="minorHAnsi"/>
          <w:lang w:val="es-ES" w:eastAsia="es-ES"/>
        </w:rPr>
        <w:t xml:space="preserve">, </w:t>
      </w:r>
      <w:r w:rsidRPr="00123504">
        <w:rPr>
          <w:rFonts w:eastAsia="Times New Roman" w:cstheme="minorHAnsi"/>
          <w:b/>
          <w:lang w:val="es-ES" w:eastAsia="es-ES"/>
        </w:rPr>
        <w:t>vesículas sinápticas</w:t>
      </w:r>
      <w:r w:rsidRPr="00123504">
        <w:rPr>
          <w:rFonts w:eastAsia="Times New Roman" w:cstheme="minorHAnsi"/>
          <w:lang w:val="es-ES" w:eastAsia="es-ES"/>
        </w:rPr>
        <w:t xml:space="preserve">, </w:t>
      </w:r>
      <w:r w:rsidRPr="00123504">
        <w:rPr>
          <w:rFonts w:eastAsia="Times New Roman" w:cstheme="minorHAnsi"/>
          <w:b/>
          <w:lang w:val="es-ES" w:eastAsia="es-ES"/>
        </w:rPr>
        <w:t>mitocondrias</w:t>
      </w:r>
      <w:r w:rsidRPr="00123504">
        <w:rPr>
          <w:rFonts w:eastAsia="Times New Roman" w:cstheme="minorHAnsi"/>
          <w:lang w:val="es-ES" w:eastAsia="es-ES"/>
        </w:rPr>
        <w:t xml:space="preserve">, </w:t>
      </w:r>
      <w:r w:rsidRPr="00123504">
        <w:rPr>
          <w:rFonts w:eastAsia="Times New Roman" w:cstheme="minorHAnsi"/>
          <w:b/>
          <w:lang w:val="es-ES" w:eastAsia="es-ES"/>
        </w:rPr>
        <w:t>membrana pre-sináptica</w:t>
      </w:r>
      <w:r w:rsidRPr="00123504">
        <w:rPr>
          <w:rFonts w:eastAsia="Times New Roman" w:cstheme="minorHAnsi"/>
          <w:lang w:val="es-ES" w:eastAsia="es-ES"/>
        </w:rPr>
        <w:t xml:space="preserve">, </w:t>
      </w:r>
      <w:r w:rsidRPr="00123504">
        <w:rPr>
          <w:rFonts w:eastAsia="Times New Roman" w:cstheme="minorHAnsi"/>
          <w:b/>
          <w:lang w:val="es-ES" w:eastAsia="es-ES"/>
        </w:rPr>
        <w:t>membrana post-sináptica</w:t>
      </w:r>
      <w:r w:rsidRPr="00123504">
        <w:rPr>
          <w:rFonts w:eastAsia="Times New Roman" w:cstheme="minorHAnsi"/>
          <w:lang w:val="es-ES" w:eastAsia="es-ES"/>
        </w:rPr>
        <w:t xml:space="preserve">. </w:t>
      </w:r>
    </w:p>
    <w:p w:rsidR="00123504" w:rsidRPr="004144AA" w:rsidRDefault="00123504" w:rsidP="00CA1F19">
      <w:pPr>
        <w:rPr>
          <w:lang w:val="es-ES"/>
        </w:rPr>
      </w:pPr>
    </w:p>
    <w:p w:rsidR="004B3572" w:rsidRDefault="00123504" w:rsidP="00CA1F19">
      <w:pPr>
        <w:jc w:val="center"/>
        <w:rPr>
          <w:rFonts w:eastAsia="Arial" w:cstheme="minorHAnsi"/>
          <w:sz w:val="24"/>
          <w:szCs w:val="24"/>
          <w:lang w:val="es-ES"/>
        </w:rPr>
      </w:pPr>
      <w:r>
        <w:rPr>
          <w:rFonts w:eastAsia="Arial" w:cstheme="minorHAnsi"/>
          <w:noProof/>
          <w:sz w:val="24"/>
          <w:szCs w:val="24"/>
          <w:lang w:eastAsia="es-AR"/>
        </w:rPr>
        <w:drawing>
          <wp:inline distT="0" distB="0" distL="0" distR="0" wp14:anchorId="45DAC37B" wp14:editId="748A1002">
            <wp:extent cx="3199158" cy="27241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9158" cy="2724150"/>
                    </a:xfrm>
                    <a:prstGeom prst="rect">
                      <a:avLst/>
                    </a:prstGeom>
                    <a:noFill/>
                  </pic:spPr>
                </pic:pic>
              </a:graphicData>
            </a:graphic>
          </wp:inline>
        </w:drawing>
      </w:r>
    </w:p>
    <w:p w:rsidR="005D7D7E" w:rsidRDefault="002059BD" w:rsidP="00123504">
      <w:pPr>
        <w:pStyle w:val="NormalWeb"/>
        <w:spacing w:after="0"/>
        <w:jc w:val="both"/>
        <w:rPr>
          <w:rFonts w:ascii="Arial Narrow" w:eastAsia="Arial Unicode MS" w:hAnsi="Arial Narrow" w:cs="Arial"/>
          <w:color w:val="000000"/>
          <w:lang w:val="es-ES" w:eastAsia="es-ES"/>
        </w:rPr>
      </w:pPr>
      <w:r w:rsidRPr="00793F77">
        <w:rPr>
          <w:b/>
          <w:noProof/>
          <w:bdr w:val="single" w:sz="4" w:space="0" w:color="auto"/>
          <w:shd w:val="clear" w:color="auto" w:fill="FFFF00"/>
          <w:lang w:eastAsia="es-AR"/>
        </w:rPr>
        <w:lastRenderedPageBreak/>
        <w:t>Actividad N°</w:t>
      </w:r>
      <w:r w:rsidR="00793F77" w:rsidRPr="00793F77">
        <w:rPr>
          <w:b/>
          <w:noProof/>
          <w:bdr w:val="single" w:sz="4" w:space="0" w:color="auto"/>
          <w:shd w:val="clear" w:color="auto" w:fill="FFFF00"/>
          <w:lang w:eastAsia="es-AR"/>
        </w:rPr>
        <w:t xml:space="preserve"> 6</w:t>
      </w:r>
      <w:r w:rsidR="00123504">
        <w:rPr>
          <w:b/>
          <w:noProof/>
          <w:bdr w:val="single" w:sz="4" w:space="0" w:color="auto"/>
          <w:shd w:val="clear" w:color="auto" w:fill="FFFF00"/>
          <w:lang w:eastAsia="es-AR"/>
        </w:rPr>
        <w:t xml:space="preserve"> Investigue y responda</w:t>
      </w:r>
      <w:r w:rsidR="00793F77" w:rsidRPr="00793F77">
        <w:rPr>
          <w:bdr w:val="single" w:sz="4" w:space="0" w:color="auto"/>
          <w:shd w:val="clear" w:color="auto" w:fill="FFFF00"/>
          <w:lang w:val="es-ES"/>
        </w:rPr>
        <w:t xml:space="preserve"> </w:t>
      </w:r>
      <w:r w:rsidR="005D7D7E">
        <w:rPr>
          <w:rFonts w:ascii="Arial Narrow" w:eastAsia="Arial Unicode MS" w:hAnsi="Arial Narrow" w:cs="Arial"/>
          <w:color w:val="000000"/>
          <w:lang w:val="es-ES" w:eastAsia="es-ES"/>
        </w:rPr>
        <w:t xml:space="preserve">  </w:t>
      </w:r>
    </w:p>
    <w:p w:rsidR="00123504" w:rsidRDefault="00123504" w:rsidP="00123504">
      <w:pPr>
        <w:pStyle w:val="NormalWeb"/>
        <w:spacing w:after="0"/>
        <w:jc w:val="both"/>
        <w:rPr>
          <w:rFonts w:ascii="Arial Narrow" w:eastAsia="Arial Unicode MS" w:hAnsi="Arial Narrow" w:cs="Arial"/>
          <w:color w:val="000000"/>
          <w:lang w:val="es-ES" w:eastAsia="es-ES"/>
        </w:rPr>
      </w:pPr>
    </w:p>
    <w:p w:rsidR="00123504" w:rsidRPr="00123504" w:rsidRDefault="00123504" w:rsidP="00123504">
      <w:pPr>
        <w:spacing w:after="0" w:line="240" w:lineRule="auto"/>
        <w:ind w:left="360"/>
        <w:rPr>
          <w:rFonts w:eastAsia="Times New Roman" w:cstheme="minorHAnsi"/>
          <w:lang w:val="es-ES" w:eastAsia="es-ES"/>
        </w:rPr>
      </w:pPr>
      <w:r w:rsidRPr="00123504">
        <w:rPr>
          <w:rFonts w:eastAsia="Times New Roman" w:cstheme="minorHAnsi"/>
          <w:lang w:val="es-ES" w:eastAsia="es-ES"/>
        </w:rPr>
        <w:t xml:space="preserve">¿De qué manera la </w:t>
      </w:r>
      <w:r w:rsidRPr="00123504">
        <w:rPr>
          <w:rFonts w:eastAsia="Times New Roman" w:cstheme="minorHAnsi"/>
          <w:b/>
          <w:bCs/>
          <w:lang w:val="es-ES" w:eastAsia="es-ES"/>
        </w:rPr>
        <w:t>cocaína</w:t>
      </w:r>
      <w:r w:rsidRPr="00123504">
        <w:rPr>
          <w:rFonts w:eastAsia="Times New Roman" w:cstheme="minorHAnsi"/>
          <w:lang w:val="es-ES" w:eastAsia="es-ES"/>
        </w:rPr>
        <w:t xml:space="preserve"> puede tener un efecto estimulante en el sistema nervioso, si su único efecto se produce a nivel sináptico? </w:t>
      </w:r>
    </w:p>
    <w:p w:rsidR="00123504" w:rsidRDefault="00123504" w:rsidP="00123504">
      <w:pPr>
        <w:pStyle w:val="NormalWeb"/>
        <w:spacing w:after="0"/>
        <w:jc w:val="both"/>
        <w:rPr>
          <w:rFonts w:ascii="Arial Narrow" w:eastAsia="Arial Unicode MS" w:hAnsi="Arial Narrow" w:cs="Arial"/>
          <w:color w:val="000000"/>
          <w:lang w:val="es-ES" w:eastAsia="es-ES"/>
        </w:rPr>
      </w:pPr>
    </w:p>
    <w:p w:rsidR="00E02E37" w:rsidRDefault="00986D66" w:rsidP="00CA1F19">
      <w:pPr>
        <w:shd w:val="clear" w:color="auto" w:fill="FFFFFF" w:themeFill="background1"/>
        <w:rPr>
          <w:b/>
        </w:rPr>
      </w:pPr>
      <w:r w:rsidRPr="004B3572">
        <w:rPr>
          <w:b/>
          <w:bdr w:val="single" w:sz="4" w:space="0" w:color="auto"/>
          <w:shd w:val="clear" w:color="auto" w:fill="FFFF00"/>
        </w:rPr>
        <w:t>Actividad N°</w:t>
      </w:r>
      <w:r w:rsidR="00793F77" w:rsidRPr="004B3572">
        <w:rPr>
          <w:b/>
          <w:bdr w:val="single" w:sz="4" w:space="0" w:color="auto"/>
          <w:shd w:val="clear" w:color="auto" w:fill="FFFF00"/>
        </w:rPr>
        <w:t>7</w:t>
      </w:r>
      <w:r w:rsidR="00123504">
        <w:rPr>
          <w:b/>
          <w:bdr w:val="single" w:sz="4" w:space="0" w:color="auto"/>
          <w:shd w:val="clear" w:color="auto" w:fill="FFFF00"/>
        </w:rPr>
        <w:t xml:space="preserve"> Responda de acuerdo a la figura</w:t>
      </w:r>
      <w:r w:rsidR="00793F77" w:rsidRPr="004B3572">
        <w:rPr>
          <w:b/>
        </w:rPr>
        <w:t xml:space="preserve">  </w:t>
      </w:r>
    </w:p>
    <w:p w:rsidR="00123504" w:rsidRDefault="004E0365" w:rsidP="00CA1F19">
      <w:pPr>
        <w:shd w:val="clear" w:color="auto" w:fill="FFFFFF" w:themeFill="background1"/>
        <w:rPr>
          <w:b/>
        </w:rPr>
      </w:pPr>
      <w:r w:rsidRPr="00123504">
        <w:rPr>
          <w:b/>
          <w:noProof/>
        </w:rPr>
        <mc:AlternateContent>
          <mc:Choice Requires="wps">
            <w:drawing>
              <wp:anchor distT="0" distB="0" distL="114300" distR="114300" simplePos="0" relativeHeight="251667456" behindDoc="0" locked="0" layoutInCell="1" allowOverlap="1" wp14:anchorId="4AECC276" wp14:editId="77ED0A1F">
                <wp:simplePos x="0" y="0"/>
                <wp:positionH relativeFrom="column">
                  <wp:posOffset>441960</wp:posOffset>
                </wp:positionH>
                <wp:positionV relativeFrom="paragraph">
                  <wp:posOffset>86995</wp:posOffset>
                </wp:positionV>
                <wp:extent cx="4448175" cy="3114675"/>
                <wp:effectExtent l="0" t="0" r="28575"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114675"/>
                        </a:xfrm>
                        <a:prstGeom prst="rect">
                          <a:avLst/>
                        </a:prstGeom>
                        <a:solidFill>
                          <a:srgbClr val="FFFFFF"/>
                        </a:solidFill>
                        <a:ln w="9525">
                          <a:solidFill>
                            <a:srgbClr val="000000"/>
                          </a:solidFill>
                          <a:miter lim="800000"/>
                          <a:headEnd/>
                          <a:tailEnd/>
                        </a:ln>
                      </wps:spPr>
                      <wps:txbx>
                        <w:txbxContent>
                          <w:p w:rsidR="00123504" w:rsidRDefault="004E0365">
                            <w:r>
                              <w:rPr>
                                <w:noProof/>
                                <w:lang w:eastAsia="es-AR"/>
                              </w:rPr>
                              <w:drawing>
                                <wp:inline distT="0" distB="0" distL="0" distR="0" wp14:anchorId="1C724BFD" wp14:editId="67D9F735">
                                  <wp:extent cx="4229100" cy="2952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7996" cy="29519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8pt;margin-top:6.85pt;width:350.25pt;height:24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">
                <v:textbox>
                  <w:txbxContent>
                    <w:p w:rsidR="00123504" w:rsidRDefault="004E0365">
                      <w:r>
                        <w:rPr>
                          <w:noProof/>
                          <w:lang w:eastAsia="es-AR"/>
                        </w:rPr>
                        <w:drawing>
                          <wp:inline distT="0" distB="0" distL="0" distR="0" wp14:anchorId="1C724BFD" wp14:editId="67D9F735">
                            <wp:extent cx="4229100" cy="2952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7996" cy="2951979"/>
                                    </a:xfrm>
                                    <a:prstGeom prst="rect">
                                      <a:avLst/>
                                    </a:prstGeom>
                                    <a:noFill/>
                                    <a:ln>
                                      <a:noFill/>
                                    </a:ln>
                                  </pic:spPr>
                                </pic:pic>
                              </a:graphicData>
                            </a:graphic>
                          </wp:inline>
                        </w:drawing>
                      </w:r>
                    </w:p>
                  </w:txbxContent>
                </v:textbox>
              </v:shape>
            </w:pict>
          </mc:Fallback>
        </mc:AlternateContent>
      </w:r>
    </w:p>
    <w:p w:rsidR="00123504" w:rsidRDefault="00123504" w:rsidP="00CA1F19">
      <w:pPr>
        <w:shd w:val="clear" w:color="auto" w:fill="FFFFFF" w:themeFill="background1"/>
        <w:rPr>
          <w:b/>
        </w:rPr>
      </w:pPr>
    </w:p>
    <w:p w:rsidR="00123504" w:rsidRDefault="00123504" w:rsidP="00CA1F19">
      <w:pPr>
        <w:shd w:val="clear" w:color="auto" w:fill="FFFFFF" w:themeFill="background1"/>
        <w:rPr>
          <w:b/>
        </w:rPr>
      </w:pPr>
    </w:p>
    <w:p w:rsidR="00123504" w:rsidRDefault="00123504" w:rsidP="00CA1F19">
      <w:pPr>
        <w:shd w:val="clear" w:color="auto" w:fill="FFFFFF" w:themeFill="background1"/>
        <w:rPr>
          <w:b/>
        </w:rPr>
      </w:pPr>
    </w:p>
    <w:p w:rsidR="00123504" w:rsidRDefault="00123504" w:rsidP="00CA1F19">
      <w:pPr>
        <w:shd w:val="clear" w:color="auto" w:fill="FFFFFF" w:themeFill="background1"/>
        <w:rPr>
          <w:b/>
        </w:rPr>
      </w:pPr>
    </w:p>
    <w:p w:rsidR="00123504" w:rsidRDefault="00123504" w:rsidP="00CA1F19">
      <w:pPr>
        <w:shd w:val="clear" w:color="auto" w:fill="FFFFFF" w:themeFill="background1"/>
        <w:rPr>
          <w:b/>
        </w:rPr>
      </w:pPr>
    </w:p>
    <w:p w:rsidR="00123504" w:rsidRDefault="00123504" w:rsidP="00CA1F19">
      <w:pPr>
        <w:shd w:val="clear" w:color="auto" w:fill="FFFFFF" w:themeFill="background1"/>
        <w:rPr>
          <w:b/>
        </w:rPr>
      </w:pPr>
    </w:p>
    <w:p w:rsidR="00123504" w:rsidRDefault="00123504" w:rsidP="00CA1F19">
      <w:pPr>
        <w:shd w:val="clear" w:color="auto" w:fill="FFFFFF" w:themeFill="background1"/>
        <w:rPr>
          <w:b/>
        </w:rPr>
      </w:pPr>
    </w:p>
    <w:p w:rsidR="00123504" w:rsidRDefault="00123504" w:rsidP="00CA1F19">
      <w:pPr>
        <w:shd w:val="clear" w:color="auto" w:fill="FFFFFF" w:themeFill="background1"/>
        <w:rPr>
          <w:b/>
        </w:rPr>
      </w:pPr>
    </w:p>
    <w:p w:rsidR="00123504" w:rsidRDefault="00123504" w:rsidP="00CA1F19">
      <w:pPr>
        <w:shd w:val="clear" w:color="auto" w:fill="FFFFFF" w:themeFill="background1"/>
        <w:rPr>
          <w:b/>
        </w:rPr>
      </w:pPr>
    </w:p>
    <w:p w:rsidR="00123504" w:rsidRDefault="00123504" w:rsidP="00CA1F19">
      <w:pPr>
        <w:shd w:val="clear" w:color="auto" w:fill="FFFFFF" w:themeFill="background1"/>
        <w:rPr>
          <w:b/>
        </w:rPr>
      </w:pPr>
    </w:p>
    <w:p w:rsidR="004E0365" w:rsidRPr="004E0365" w:rsidRDefault="004E0365" w:rsidP="004E0365">
      <w:pPr>
        <w:pStyle w:val="Prrafodelista"/>
        <w:numPr>
          <w:ilvl w:val="0"/>
          <w:numId w:val="41"/>
        </w:numPr>
        <w:spacing w:after="0" w:line="0" w:lineRule="atLeast"/>
        <w:rPr>
          <w:rFonts w:ascii="Calibri" w:eastAsia="Calibri" w:hAnsi="Calibri" w:cs="Arial"/>
          <w:szCs w:val="20"/>
          <w:lang w:eastAsia="es-AR"/>
        </w:rPr>
      </w:pPr>
      <w:r w:rsidRPr="004E0365">
        <w:rPr>
          <w:rFonts w:ascii="Calibri" w:eastAsia="Calibri" w:hAnsi="Calibri" w:cs="Arial"/>
          <w:szCs w:val="20"/>
          <w:lang w:eastAsia="es-AR"/>
        </w:rPr>
        <w:t>Relación entre el ion A y la estructura B</w:t>
      </w:r>
    </w:p>
    <w:p w:rsidR="004E0365" w:rsidRPr="004E0365" w:rsidRDefault="004E0365" w:rsidP="004E0365">
      <w:pPr>
        <w:pStyle w:val="Prrafodelista"/>
        <w:numPr>
          <w:ilvl w:val="0"/>
          <w:numId w:val="41"/>
        </w:numPr>
        <w:spacing w:after="0" w:line="0" w:lineRule="atLeast"/>
        <w:rPr>
          <w:rFonts w:ascii="Calibri" w:eastAsia="Calibri" w:hAnsi="Calibri" w:cs="Arial"/>
          <w:szCs w:val="20"/>
          <w:lang w:eastAsia="es-AR"/>
        </w:rPr>
      </w:pPr>
      <w:r w:rsidRPr="004E0365">
        <w:rPr>
          <w:rFonts w:ascii="Calibri" w:eastAsia="Calibri" w:hAnsi="Calibri" w:cs="Arial"/>
          <w:szCs w:val="20"/>
          <w:lang w:eastAsia="es-AR"/>
        </w:rPr>
        <w:t>¿Dónde se fabrica la sustancia F?</w:t>
      </w:r>
    </w:p>
    <w:p w:rsidR="004E0365" w:rsidRPr="004E0365" w:rsidRDefault="004E0365" w:rsidP="004E0365">
      <w:pPr>
        <w:pStyle w:val="Prrafodelista"/>
        <w:numPr>
          <w:ilvl w:val="0"/>
          <w:numId w:val="41"/>
        </w:numPr>
        <w:spacing w:after="0" w:line="0" w:lineRule="atLeast"/>
        <w:rPr>
          <w:rFonts w:ascii="Calibri" w:eastAsia="Calibri" w:hAnsi="Calibri" w:cs="Arial"/>
          <w:szCs w:val="20"/>
          <w:lang w:eastAsia="es-AR"/>
        </w:rPr>
      </w:pPr>
      <w:r w:rsidRPr="004E0365">
        <w:rPr>
          <w:rFonts w:ascii="Calibri" w:eastAsia="Calibri" w:hAnsi="Calibri" w:cs="Arial"/>
          <w:szCs w:val="20"/>
          <w:lang w:eastAsia="es-AR"/>
        </w:rPr>
        <w:t>¿Por qué esta sinapsis se llama química?</w:t>
      </w:r>
    </w:p>
    <w:p w:rsidR="004E0365" w:rsidRPr="004E0365" w:rsidRDefault="004E0365" w:rsidP="004E0365">
      <w:pPr>
        <w:pStyle w:val="Prrafodelista"/>
        <w:numPr>
          <w:ilvl w:val="0"/>
          <w:numId w:val="41"/>
        </w:numPr>
        <w:spacing w:after="0" w:line="218" w:lineRule="auto"/>
        <w:ind w:right="5562"/>
        <w:rPr>
          <w:rFonts w:ascii="Calibri" w:eastAsia="Calibri" w:hAnsi="Calibri" w:cs="Arial"/>
          <w:szCs w:val="20"/>
          <w:lang w:eastAsia="es-AR"/>
        </w:rPr>
      </w:pPr>
      <w:r w:rsidRPr="004E0365">
        <w:rPr>
          <w:rFonts w:ascii="Calibri" w:eastAsia="Calibri" w:hAnsi="Calibri" w:cs="Arial"/>
          <w:szCs w:val="20"/>
          <w:lang w:eastAsia="es-AR"/>
        </w:rPr>
        <w:t>¿A qué parte de la neurona podría corresponder la membrana G?</w:t>
      </w:r>
    </w:p>
    <w:p w:rsidR="004E0365" w:rsidRPr="004E0365" w:rsidRDefault="004E0365" w:rsidP="004E0365">
      <w:pPr>
        <w:pStyle w:val="Prrafodelista"/>
        <w:numPr>
          <w:ilvl w:val="0"/>
          <w:numId w:val="41"/>
        </w:numPr>
        <w:spacing w:after="0" w:line="0" w:lineRule="atLeast"/>
        <w:rPr>
          <w:rFonts w:ascii="Calibri" w:eastAsia="Calibri" w:hAnsi="Calibri" w:cs="Arial"/>
          <w:szCs w:val="20"/>
          <w:lang w:eastAsia="es-AR"/>
        </w:rPr>
      </w:pPr>
      <w:r w:rsidRPr="004E0365">
        <w:rPr>
          <w:rFonts w:ascii="Calibri" w:eastAsia="Calibri" w:hAnsi="Calibri" w:cs="Arial"/>
          <w:szCs w:val="20"/>
          <w:lang w:eastAsia="es-AR"/>
        </w:rPr>
        <w:t>Nombre de la estructura C:</w:t>
      </w:r>
    </w:p>
    <w:p w:rsidR="004E0365" w:rsidRPr="004E0365" w:rsidRDefault="004E0365" w:rsidP="004E0365">
      <w:pPr>
        <w:pStyle w:val="Prrafodelista"/>
        <w:numPr>
          <w:ilvl w:val="0"/>
          <w:numId w:val="41"/>
        </w:numPr>
        <w:spacing w:after="0" w:line="0" w:lineRule="atLeast"/>
        <w:rPr>
          <w:rFonts w:ascii="Calibri" w:eastAsia="Calibri" w:hAnsi="Calibri" w:cs="Arial"/>
          <w:szCs w:val="20"/>
          <w:lang w:eastAsia="es-AR"/>
        </w:rPr>
      </w:pPr>
      <w:r w:rsidRPr="004E0365">
        <w:rPr>
          <w:rFonts w:ascii="Calibri" w:eastAsia="Calibri" w:hAnsi="Calibri" w:cs="Arial"/>
          <w:szCs w:val="20"/>
          <w:lang w:eastAsia="es-AR"/>
        </w:rPr>
        <w:t>¿Cuál es la relación entre H y F</w:t>
      </w:r>
    </w:p>
    <w:p w:rsidR="00123504" w:rsidRDefault="00123504" w:rsidP="00CA1F19">
      <w:pPr>
        <w:shd w:val="clear" w:color="auto" w:fill="FFFFFF" w:themeFill="background1"/>
        <w:rPr>
          <w:b/>
        </w:rPr>
      </w:pPr>
    </w:p>
    <w:p w:rsidR="00123504" w:rsidRDefault="001E387C" w:rsidP="00CA1F19">
      <w:pPr>
        <w:shd w:val="clear" w:color="auto" w:fill="FFFFFF" w:themeFill="background1"/>
        <w:rPr>
          <w:b/>
        </w:rPr>
      </w:pPr>
      <w:r w:rsidRPr="004B3572">
        <w:rPr>
          <w:b/>
          <w:bdr w:val="single" w:sz="4" w:space="0" w:color="auto"/>
          <w:shd w:val="clear" w:color="auto" w:fill="FFFF00"/>
        </w:rPr>
        <w:t>Actividad N°</w:t>
      </w:r>
      <w:r>
        <w:rPr>
          <w:b/>
          <w:bdr w:val="single" w:sz="4" w:space="0" w:color="auto"/>
          <w:shd w:val="clear" w:color="auto" w:fill="FFFF00"/>
        </w:rPr>
        <w:t>8: Identifica las sinapsis y explica cada una de ellas</w:t>
      </w:r>
    </w:p>
    <w:p w:rsidR="00123504" w:rsidRDefault="001E387C" w:rsidP="00CA1F19">
      <w:pPr>
        <w:shd w:val="clear" w:color="auto" w:fill="FFFFFF" w:themeFill="background1"/>
        <w:rPr>
          <w:b/>
        </w:rPr>
      </w:pPr>
      <w:r w:rsidRPr="001E387C">
        <w:rPr>
          <w:b/>
          <w:noProof/>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5892800" cy="3629025"/>
                <wp:effectExtent l="0" t="0" r="12700" b="2857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3629025"/>
                        </a:xfrm>
                        <a:prstGeom prst="rect">
                          <a:avLst/>
                        </a:prstGeom>
                        <a:solidFill>
                          <a:srgbClr val="FFFFFF"/>
                        </a:solidFill>
                        <a:ln w="9525">
                          <a:solidFill>
                            <a:srgbClr val="000000"/>
                          </a:solidFill>
                          <a:miter lim="800000"/>
                          <a:headEnd/>
                          <a:tailEnd/>
                        </a:ln>
                      </wps:spPr>
                      <wps:txbx>
                        <w:txbxContent>
                          <w:p w:rsidR="001E387C" w:rsidRDefault="001E387C">
                            <w:r>
                              <w:rPr>
                                <w:b/>
                                <w:noProof/>
                                <w:lang w:eastAsia="es-AR"/>
                              </w:rPr>
                              <w:drawing>
                                <wp:inline distT="0" distB="0" distL="0" distR="0" wp14:anchorId="702223BF" wp14:editId="68C252B1">
                                  <wp:extent cx="5701030" cy="340001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1030" cy="34000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64pt;height:285.7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">
                <v:textbox>
                  <w:txbxContent>
                    <w:p w:rsidR="001E387C" w:rsidRDefault="001E387C">
                      <w:r>
                        <w:rPr>
                          <w:b/>
                          <w:noProof/>
                          <w:lang w:eastAsia="es-AR"/>
                        </w:rPr>
                        <w:drawing>
                          <wp:inline distT="0" distB="0" distL="0" distR="0" wp14:anchorId="702223BF" wp14:editId="68C252B1">
                            <wp:extent cx="5701030" cy="340001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1030" cy="3400012"/>
                                    </a:xfrm>
                                    <a:prstGeom prst="rect">
                                      <a:avLst/>
                                    </a:prstGeom>
                                    <a:noFill/>
                                    <a:ln>
                                      <a:noFill/>
                                    </a:ln>
                                  </pic:spPr>
                                </pic:pic>
                              </a:graphicData>
                            </a:graphic>
                          </wp:inline>
                        </w:drawing>
                      </w:r>
                    </w:p>
                  </w:txbxContent>
                </v:textbox>
              </v:shape>
            </w:pict>
          </mc:Fallback>
        </mc:AlternateContent>
      </w:r>
    </w:p>
    <w:p w:rsidR="00123504" w:rsidRDefault="00123504" w:rsidP="00CA1F19">
      <w:pPr>
        <w:shd w:val="clear" w:color="auto" w:fill="FFFFFF" w:themeFill="background1"/>
        <w:rPr>
          <w:b/>
        </w:rPr>
      </w:pPr>
    </w:p>
    <w:p w:rsidR="00123504" w:rsidRDefault="00123504" w:rsidP="00CA1F19">
      <w:pPr>
        <w:shd w:val="clear" w:color="auto" w:fill="FFFFFF" w:themeFill="background1"/>
        <w:rPr>
          <w:b/>
        </w:rPr>
      </w:pPr>
    </w:p>
    <w:p w:rsidR="00123504" w:rsidRDefault="00123504" w:rsidP="00CA1F19">
      <w:pPr>
        <w:shd w:val="clear" w:color="auto" w:fill="FFFFFF" w:themeFill="background1"/>
        <w:rPr>
          <w:b/>
        </w:rPr>
      </w:pPr>
    </w:p>
    <w:p w:rsidR="00123504" w:rsidRDefault="00123504" w:rsidP="00CA1F19">
      <w:pPr>
        <w:shd w:val="clear" w:color="auto" w:fill="FFFFFF" w:themeFill="background1"/>
        <w:rPr>
          <w:b/>
        </w:rPr>
      </w:pPr>
    </w:p>
    <w:p w:rsidR="00123504" w:rsidRDefault="00123504" w:rsidP="00CA1F19">
      <w:pPr>
        <w:shd w:val="clear" w:color="auto" w:fill="FFFFFF" w:themeFill="background1"/>
        <w:rPr>
          <w:b/>
        </w:rPr>
      </w:pPr>
    </w:p>
    <w:p w:rsidR="00123504" w:rsidRDefault="00123504" w:rsidP="00CA1F19">
      <w:pPr>
        <w:shd w:val="clear" w:color="auto" w:fill="FFFFFF" w:themeFill="background1"/>
        <w:rPr>
          <w:b/>
          <w:bdr w:val="single" w:sz="4" w:space="0" w:color="auto"/>
          <w:shd w:val="clear" w:color="auto" w:fill="FFC000"/>
        </w:rPr>
      </w:pPr>
    </w:p>
    <w:p w:rsidR="005D7D7E" w:rsidRDefault="005D7D7E" w:rsidP="004B3572">
      <w:pPr>
        <w:shd w:val="clear" w:color="auto" w:fill="FFFFFF" w:themeFill="background1"/>
        <w:jc w:val="center"/>
        <w:rPr>
          <w:b/>
          <w:bdr w:val="single" w:sz="4" w:space="0" w:color="auto"/>
          <w:shd w:val="clear" w:color="auto" w:fill="FFC000"/>
        </w:rPr>
      </w:pPr>
    </w:p>
    <w:p w:rsidR="005D7D7E" w:rsidRDefault="005D7D7E" w:rsidP="00CA1F19">
      <w:pPr>
        <w:shd w:val="clear" w:color="auto" w:fill="FFFFFF" w:themeFill="background1"/>
        <w:rPr>
          <w:b/>
          <w:bdr w:val="single" w:sz="4" w:space="0" w:color="auto"/>
          <w:shd w:val="clear" w:color="auto" w:fill="FFC000"/>
        </w:rPr>
      </w:pPr>
    </w:p>
    <w:p w:rsidR="005D7D7E" w:rsidRDefault="005D7D7E" w:rsidP="00CA1F19">
      <w:pPr>
        <w:shd w:val="clear" w:color="auto" w:fill="FFFFFF" w:themeFill="background1"/>
        <w:rPr>
          <w:b/>
          <w:bdr w:val="single" w:sz="4" w:space="0" w:color="auto"/>
          <w:shd w:val="clear" w:color="auto" w:fill="FFC000"/>
        </w:rPr>
      </w:pPr>
    </w:p>
    <w:p w:rsidR="001E387C" w:rsidRDefault="001E387C" w:rsidP="00CA1F19">
      <w:pPr>
        <w:shd w:val="clear" w:color="auto" w:fill="FFFFFF" w:themeFill="background1"/>
        <w:rPr>
          <w:b/>
          <w:bdr w:val="single" w:sz="4" w:space="0" w:color="auto"/>
          <w:shd w:val="clear" w:color="auto" w:fill="FFC000"/>
        </w:rPr>
      </w:pPr>
    </w:p>
    <w:p w:rsidR="001E387C" w:rsidRDefault="001E387C" w:rsidP="00CA1F19">
      <w:pPr>
        <w:shd w:val="clear" w:color="auto" w:fill="FFFFFF" w:themeFill="background1"/>
        <w:rPr>
          <w:b/>
          <w:bdr w:val="single" w:sz="4" w:space="0" w:color="auto"/>
          <w:shd w:val="clear" w:color="auto" w:fill="FFC000"/>
        </w:rPr>
      </w:pPr>
    </w:p>
    <w:p w:rsidR="00260BAF" w:rsidRDefault="00260BAF" w:rsidP="000A728B">
      <w:pPr>
        <w:pBdr>
          <w:top w:val="single" w:sz="4" w:space="1" w:color="auto"/>
          <w:left w:val="single" w:sz="4" w:space="4" w:color="auto"/>
          <w:bottom w:val="single" w:sz="4" w:space="1" w:color="auto"/>
          <w:right w:val="single" w:sz="4" w:space="4" w:color="auto"/>
        </w:pBdr>
        <w:shd w:val="clear" w:color="auto" w:fill="FFFF00"/>
        <w:rPr>
          <w:b/>
        </w:rPr>
      </w:pPr>
      <w:r w:rsidRPr="00260BAF">
        <w:rPr>
          <w:b/>
          <w:highlight w:val="yellow"/>
          <w:shd w:val="clear" w:color="auto" w:fill="FFFF00"/>
        </w:rPr>
        <w:lastRenderedPageBreak/>
        <w:t>Actividad N°</w:t>
      </w:r>
      <w:r w:rsidR="000A728B">
        <w:rPr>
          <w:b/>
          <w:highlight w:val="yellow"/>
          <w:shd w:val="clear" w:color="auto" w:fill="FFFF00"/>
        </w:rPr>
        <w:t>9</w:t>
      </w:r>
      <w:r w:rsidRPr="00260BAF">
        <w:rPr>
          <w:b/>
          <w:highlight w:val="yellow"/>
          <w:shd w:val="clear" w:color="auto" w:fill="FFFF00"/>
        </w:rPr>
        <w:t>:</w:t>
      </w:r>
      <w:r w:rsidRPr="00260BAF">
        <w:rPr>
          <w:rFonts w:ascii="Calibri" w:eastAsia="Calibri" w:hAnsi="Calibri" w:cs="Arial"/>
          <w:b/>
          <w:szCs w:val="20"/>
          <w:highlight w:val="yellow"/>
          <w:lang w:eastAsia="es-AR"/>
        </w:rPr>
        <w:t xml:space="preserve"> </w:t>
      </w:r>
      <w:r w:rsidRPr="00260BAF">
        <w:rPr>
          <w:rFonts w:ascii="Calibri" w:eastAsia="Calibri" w:hAnsi="Calibri" w:cs="Arial"/>
          <w:b/>
          <w:szCs w:val="20"/>
          <w:highlight w:val="yellow"/>
          <w:lang w:eastAsia="es-AR"/>
        </w:rPr>
        <w:t>En relación al esquema, es correcto afirmar que el efecto del antidepresivo es</w:t>
      </w:r>
      <w:r w:rsidR="000A728B">
        <w:rPr>
          <w:rFonts w:ascii="Calibri" w:eastAsia="Calibri" w:hAnsi="Calibri" w:cs="Arial"/>
          <w:b/>
          <w:szCs w:val="20"/>
          <w:lang w:eastAsia="es-AR"/>
        </w:rPr>
        <w:t>:</w:t>
      </w:r>
      <w:r>
        <w:rPr>
          <w:b/>
          <w:bdr w:val="single" w:sz="4" w:space="0" w:color="auto"/>
          <w:shd w:val="clear" w:color="auto" w:fill="FFFF00"/>
        </w:rPr>
        <w:t xml:space="preserve"> </w:t>
      </w:r>
    </w:p>
    <w:p w:rsidR="001E387C" w:rsidRDefault="000A728B" w:rsidP="00260BAF">
      <w:pPr>
        <w:shd w:val="clear" w:color="auto" w:fill="FFFFFF" w:themeFill="background1"/>
        <w:rPr>
          <w:b/>
          <w:bdr w:val="single" w:sz="4" w:space="0" w:color="auto"/>
          <w:shd w:val="clear" w:color="auto" w:fill="FFC000"/>
        </w:rPr>
      </w:pPr>
      <w:r w:rsidRPr="000A728B">
        <w:rPr>
          <w:rFonts w:ascii="Calibri" w:eastAsia="Calibri" w:hAnsi="Calibri" w:cs="Arial"/>
          <w:b/>
          <w:noProof/>
          <w:szCs w:val="20"/>
          <w:lang w:eastAsia="es-AR"/>
        </w:rPr>
        <mc:AlternateContent>
          <mc:Choice Requires="wps">
            <w:drawing>
              <wp:anchor distT="0" distB="0" distL="114300" distR="114300" simplePos="0" relativeHeight="251671552" behindDoc="0" locked="0" layoutInCell="1" allowOverlap="1" wp14:anchorId="0D1E3D78" wp14:editId="5C28EA80">
                <wp:simplePos x="0" y="0"/>
                <wp:positionH relativeFrom="column">
                  <wp:posOffset>432435</wp:posOffset>
                </wp:positionH>
                <wp:positionV relativeFrom="paragraph">
                  <wp:posOffset>204470</wp:posOffset>
                </wp:positionV>
                <wp:extent cx="4972050" cy="2971800"/>
                <wp:effectExtent l="0" t="0" r="19050" b="1905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2971800"/>
                        </a:xfrm>
                        <a:prstGeom prst="rect">
                          <a:avLst/>
                        </a:prstGeom>
                        <a:solidFill>
                          <a:srgbClr val="FFFFFF"/>
                        </a:solidFill>
                        <a:ln w="9525">
                          <a:solidFill>
                            <a:srgbClr val="000000"/>
                          </a:solidFill>
                          <a:miter lim="800000"/>
                          <a:headEnd/>
                          <a:tailEnd/>
                        </a:ln>
                      </wps:spPr>
                      <wps:txbx>
                        <w:txbxContent>
                          <w:p w:rsidR="000A728B" w:rsidRDefault="000A728B">
                            <w:r>
                              <w:rPr>
                                <w:noProof/>
                                <w:lang w:eastAsia="es-AR"/>
                              </w:rPr>
                              <w:drawing>
                                <wp:inline distT="0" distB="0" distL="0" distR="0">
                                  <wp:extent cx="4733925" cy="28098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2809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4.05pt;margin-top:16.1pt;width:391.5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">
                <v:textbox>
                  <w:txbxContent>
                    <w:p w:rsidR="000A728B" w:rsidRDefault="000A728B">
                      <w:r>
                        <w:rPr>
                          <w:noProof/>
                          <w:lang w:eastAsia="es-AR"/>
                        </w:rPr>
                        <w:drawing>
                          <wp:inline distT="0" distB="0" distL="0" distR="0">
                            <wp:extent cx="4733925" cy="28098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2809875"/>
                                    </a:xfrm>
                                    <a:prstGeom prst="rect">
                                      <a:avLst/>
                                    </a:prstGeom>
                                    <a:noFill/>
                                    <a:ln>
                                      <a:noFill/>
                                    </a:ln>
                                  </pic:spPr>
                                </pic:pic>
                              </a:graphicData>
                            </a:graphic>
                          </wp:inline>
                        </w:drawing>
                      </w:r>
                    </w:p>
                  </w:txbxContent>
                </v:textbox>
              </v:shape>
            </w:pict>
          </mc:Fallback>
        </mc:AlternateContent>
      </w:r>
      <w:r>
        <w:rPr>
          <w:b/>
          <w:bdr w:val="single" w:sz="4" w:space="0" w:color="auto"/>
          <w:shd w:val="clear" w:color="auto" w:fill="FFC000"/>
        </w:rPr>
        <w:t>EXPLICAR</w:t>
      </w:r>
    </w:p>
    <w:p w:rsidR="00260BAF" w:rsidRDefault="00260BAF" w:rsidP="00260BAF">
      <w:pPr>
        <w:shd w:val="clear" w:color="auto" w:fill="FFFFFF" w:themeFill="background1"/>
        <w:rPr>
          <w:b/>
          <w:bdr w:val="single" w:sz="4" w:space="0" w:color="auto"/>
          <w:shd w:val="clear" w:color="auto" w:fill="FFC000"/>
        </w:rPr>
      </w:pPr>
    </w:p>
    <w:p w:rsidR="000A728B" w:rsidRDefault="000A728B" w:rsidP="00CA1F19">
      <w:pPr>
        <w:shd w:val="clear" w:color="auto" w:fill="FFFFFF" w:themeFill="background1"/>
        <w:rPr>
          <w:b/>
          <w:bdr w:val="single" w:sz="4" w:space="0" w:color="auto"/>
          <w:shd w:val="clear" w:color="auto" w:fill="FFC000"/>
        </w:rPr>
      </w:pPr>
    </w:p>
    <w:p w:rsidR="000A728B" w:rsidRPr="000A728B" w:rsidRDefault="000A728B" w:rsidP="000A728B"/>
    <w:p w:rsidR="000A728B" w:rsidRPr="000A728B" w:rsidRDefault="000A728B" w:rsidP="000A728B"/>
    <w:p w:rsidR="000A728B" w:rsidRPr="000A728B" w:rsidRDefault="000A728B" w:rsidP="000A728B"/>
    <w:p w:rsidR="000A728B" w:rsidRPr="000A728B" w:rsidRDefault="000A728B" w:rsidP="000A728B"/>
    <w:p w:rsidR="000A728B" w:rsidRPr="000A728B" w:rsidRDefault="000A728B" w:rsidP="000A728B"/>
    <w:p w:rsidR="000A728B" w:rsidRPr="000A728B" w:rsidRDefault="000A728B" w:rsidP="000A728B"/>
    <w:p w:rsidR="000A728B" w:rsidRPr="000A728B" w:rsidRDefault="000A728B" w:rsidP="000A728B"/>
    <w:p w:rsidR="000A728B" w:rsidRDefault="000A728B" w:rsidP="000A728B"/>
    <w:p w:rsidR="000A728B" w:rsidRPr="000A728B" w:rsidRDefault="000A728B" w:rsidP="000A728B">
      <w:pPr>
        <w:numPr>
          <w:ilvl w:val="0"/>
          <w:numId w:val="26"/>
        </w:numPr>
        <w:tabs>
          <w:tab w:val="left" w:pos="680"/>
        </w:tabs>
        <w:spacing w:after="0" w:line="0" w:lineRule="atLeast"/>
        <w:ind w:left="680" w:hanging="418"/>
        <w:rPr>
          <w:rFonts w:ascii="Calibri" w:eastAsia="Calibri" w:hAnsi="Calibri" w:cs="Arial"/>
          <w:sz w:val="24"/>
          <w:szCs w:val="24"/>
          <w:lang w:eastAsia="es-AR"/>
        </w:rPr>
      </w:pPr>
      <w:r>
        <w:rPr>
          <w:rFonts w:ascii="Calibri" w:eastAsia="Calibri" w:hAnsi="Calibri" w:cs="Arial"/>
          <w:sz w:val="24"/>
          <w:szCs w:val="24"/>
          <w:lang w:eastAsia="es-AR"/>
        </w:rPr>
        <w:t>I</w:t>
      </w:r>
      <w:r w:rsidRPr="000A728B">
        <w:rPr>
          <w:rFonts w:ascii="Calibri" w:eastAsia="Calibri" w:hAnsi="Calibri" w:cs="Arial"/>
          <w:sz w:val="24"/>
          <w:szCs w:val="24"/>
          <w:lang w:eastAsia="es-AR"/>
        </w:rPr>
        <w:t>nducir la liberación de serotonina.</w:t>
      </w:r>
    </w:p>
    <w:p w:rsidR="000A728B" w:rsidRPr="000A728B" w:rsidRDefault="000A728B" w:rsidP="000A728B">
      <w:pPr>
        <w:numPr>
          <w:ilvl w:val="0"/>
          <w:numId w:val="26"/>
        </w:numPr>
        <w:tabs>
          <w:tab w:val="left" w:pos="500"/>
        </w:tabs>
        <w:spacing w:after="0" w:line="0" w:lineRule="atLeast"/>
        <w:ind w:left="500" w:hanging="238"/>
        <w:rPr>
          <w:rFonts w:ascii="Calibri" w:eastAsia="Calibri" w:hAnsi="Calibri" w:cs="Arial"/>
          <w:sz w:val="24"/>
          <w:szCs w:val="24"/>
          <w:lang w:eastAsia="es-AR"/>
        </w:rPr>
      </w:pPr>
      <w:r>
        <w:rPr>
          <w:rFonts w:ascii="Calibri" w:eastAsia="Calibri" w:hAnsi="Calibri" w:cs="Arial"/>
          <w:sz w:val="24"/>
          <w:szCs w:val="24"/>
          <w:lang w:eastAsia="es-AR"/>
        </w:rPr>
        <w:t>E</w:t>
      </w:r>
      <w:r w:rsidRPr="000A728B">
        <w:rPr>
          <w:rFonts w:ascii="Calibri" w:eastAsia="Calibri" w:hAnsi="Calibri" w:cs="Arial"/>
          <w:sz w:val="24"/>
          <w:szCs w:val="24"/>
          <w:lang w:eastAsia="es-AR"/>
        </w:rPr>
        <w:t>stimular la síntesis de serotonina.</w:t>
      </w:r>
    </w:p>
    <w:p w:rsidR="000A728B" w:rsidRPr="000A728B" w:rsidRDefault="000A728B" w:rsidP="000A728B">
      <w:pPr>
        <w:numPr>
          <w:ilvl w:val="0"/>
          <w:numId w:val="26"/>
        </w:numPr>
        <w:tabs>
          <w:tab w:val="left" w:pos="500"/>
        </w:tabs>
        <w:spacing w:after="0" w:line="0" w:lineRule="atLeast"/>
        <w:ind w:left="500" w:hanging="238"/>
        <w:rPr>
          <w:rFonts w:ascii="Calibri" w:eastAsia="Calibri" w:hAnsi="Calibri" w:cs="Arial"/>
          <w:sz w:val="24"/>
          <w:szCs w:val="24"/>
          <w:lang w:eastAsia="es-AR"/>
        </w:rPr>
      </w:pPr>
      <w:r>
        <w:rPr>
          <w:rFonts w:ascii="Calibri" w:eastAsia="Calibri" w:hAnsi="Calibri" w:cs="Arial"/>
          <w:sz w:val="24"/>
          <w:szCs w:val="24"/>
          <w:lang w:eastAsia="es-AR"/>
        </w:rPr>
        <w:t>I</w:t>
      </w:r>
      <w:r w:rsidRPr="000A728B">
        <w:rPr>
          <w:rFonts w:ascii="Calibri" w:eastAsia="Calibri" w:hAnsi="Calibri" w:cs="Arial"/>
          <w:sz w:val="24"/>
          <w:szCs w:val="24"/>
          <w:lang w:eastAsia="es-AR"/>
        </w:rPr>
        <w:t>nhibir la recaptación de serotonina.</w:t>
      </w:r>
    </w:p>
    <w:p w:rsidR="00260BAF" w:rsidRPr="000A728B" w:rsidRDefault="000A728B" w:rsidP="000A728B">
      <w:r w:rsidRPr="000A728B">
        <w:rPr>
          <w:rFonts w:ascii="Calibri" w:eastAsia="Calibri" w:hAnsi="Calibri" w:cs="Arial"/>
          <w:sz w:val="24"/>
          <w:szCs w:val="24"/>
          <w:lang w:eastAsia="es-AR"/>
        </w:rPr>
        <w:t xml:space="preserve">     D)</w:t>
      </w:r>
      <w:r>
        <w:rPr>
          <w:rFonts w:ascii="Calibri" w:eastAsia="Calibri" w:hAnsi="Calibri" w:cs="Arial"/>
          <w:sz w:val="24"/>
          <w:szCs w:val="24"/>
          <w:lang w:eastAsia="es-AR"/>
        </w:rPr>
        <w:t xml:space="preserve"> E</w:t>
      </w:r>
      <w:r w:rsidRPr="000A728B">
        <w:rPr>
          <w:rFonts w:ascii="Calibri" w:eastAsia="Calibri" w:hAnsi="Calibri" w:cs="Arial"/>
          <w:sz w:val="24"/>
          <w:szCs w:val="24"/>
          <w:lang w:eastAsia="es-AR"/>
        </w:rPr>
        <w:t>stimular</w:t>
      </w:r>
      <w:r w:rsidRPr="000A728B">
        <w:rPr>
          <w:rFonts w:ascii="Calibri" w:eastAsia="Calibri" w:hAnsi="Calibri" w:cs="Arial"/>
          <w:sz w:val="24"/>
          <w:szCs w:val="24"/>
          <w:lang w:eastAsia="es-AR"/>
        </w:rPr>
        <w:t xml:space="preserve"> la degradación de serotonina</w:t>
      </w:r>
    </w:p>
    <w:sectPr w:rsidR="00260BAF" w:rsidRPr="000A728B" w:rsidSect="00866ACD">
      <w:pgSz w:w="12242" w:h="18711" w:code="5"/>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686" w:rsidRDefault="00933686" w:rsidP="008E2E4D">
      <w:pPr>
        <w:spacing w:after="0" w:line="240" w:lineRule="auto"/>
      </w:pPr>
      <w:r>
        <w:separator/>
      </w:r>
    </w:p>
  </w:endnote>
  <w:endnote w:type="continuationSeparator" w:id="0">
    <w:p w:rsidR="00933686" w:rsidRDefault="00933686" w:rsidP="008E2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686" w:rsidRDefault="00933686" w:rsidP="008E2E4D">
      <w:pPr>
        <w:spacing w:after="0" w:line="240" w:lineRule="auto"/>
      </w:pPr>
      <w:r>
        <w:separator/>
      </w:r>
    </w:p>
  </w:footnote>
  <w:footnote w:type="continuationSeparator" w:id="0">
    <w:p w:rsidR="00933686" w:rsidRDefault="00933686" w:rsidP="008E2E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3D1B58BA"/>
    <w:lvl w:ilvl="0" w:tplc="FFFFFFFF">
      <w:start w:val="1"/>
      <w:numFmt w:val="bullet"/>
      <w:lvlText w:val="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507ED7AA"/>
    <w:lvl w:ilvl="0" w:tplc="FFFFFFFF">
      <w:start w:val="1"/>
      <w:numFmt w:val="bullet"/>
      <w:lvlText w:val="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2EB141F2"/>
    <w:lvl w:ilvl="0" w:tplc="FFFFFFFF">
      <w:start w:val="1"/>
      <w:numFmt w:val="bullet"/>
      <w:lvlText w:val="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41B71EFA"/>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79E2A9E2"/>
    <w:lvl w:ilvl="0" w:tplc="FFFFFFFF">
      <w:start w:val="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12200854"/>
    <w:lvl w:ilvl="0" w:tplc="FFFFFFFF">
      <w:start w:val="2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8"/>
    <w:multiLevelType w:val="hybridMultilevel"/>
    <w:tmpl w:val="515F007C"/>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9"/>
    <w:multiLevelType w:val="hybridMultilevel"/>
    <w:tmpl w:val="5BD062C2"/>
    <w:lvl w:ilvl="0" w:tplc="FFFFFFFF">
      <w:start w:val="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15D7350"/>
    <w:multiLevelType w:val="hybridMultilevel"/>
    <w:tmpl w:val="9D1A9E0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02505D32"/>
    <w:multiLevelType w:val="hybridMultilevel"/>
    <w:tmpl w:val="EC562972"/>
    <w:lvl w:ilvl="0" w:tplc="74E01C0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31731C6"/>
    <w:multiLevelType w:val="hybridMultilevel"/>
    <w:tmpl w:val="CA92E5B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07770576"/>
    <w:multiLevelType w:val="hybridMultilevel"/>
    <w:tmpl w:val="7ED6622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0BFB59AE"/>
    <w:multiLevelType w:val="hybridMultilevel"/>
    <w:tmpl w:val="3CBC862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11842F00"/>
    <w:multiLevelType w:val="hybridMultilevel"/>
    <w:tmpl w:val="5A7E2DAE"/>
    <w:lvl w:ilvl="0" w:tplc="2C0A0017">
      <w:start w:val="1"/>
      <w:numFmt w:val="lowerLetter"/>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4">
    <w:nsid w:val="11C61A82"/>
    <w:multiLevelType w:val="hybridMultilevel"/>
    <w:tmpl w:val="7AA6B7C8"/>
    <w:lvl w:ilvl="0" w:tplc="A0CE72D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132115B5"/>
    <w:multiLevelType w:val="hybridMultilevel"/>
    <w:tmpl w:val="5B4A84C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14AD5581"/>
    <w:multiLevelType w:val="hybridMultilevel"/>
    <w:tmpl w:val="C4EC237E"/>
    <w:lvl w:ilvl="0" w:tplc="6116F41E">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1820471B"/>
    <w:multiLevelType w:val="hybridMultilevel"/>
    <w:tmpl w:val="24C623E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1C645418"/>
    <w:multiLevelType w:val="hybridMultilevel"/>
    <w:tmpl w:val="254C2DA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1D00482F"/>
    <w:multiLevelType w:val="hybridMultilevel"/>
    <w:tmpl w:val="5832D13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1D7837B1"/>
    <w:multiLevelType w:val="hybridMultilevel"/>
    <w:tmpl w:val="8D08EBF0"/>
    <w:lvl w:ilvl="0" w:tplc="293AED5C">
      <w:start w:val="1"/>
      <w:numFmt w:val="lowerLetter"/>
      <w:lvlText w:val="%1)"/>
      <w:lvlJc w:val="left"/>
      <w:pPr>
        <w:ind w:left="720" w:hanging="360"/>
      </w:pPr>
      <w:rPr>
        <w:rFonts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39BF1F9E"/>
    <w:multiLevelType w:val="hybridMultilevel"/>
    <w:tmpl w:val="58926AF4"/>
    <w:lvl w:ilvl="0" w:tplc="A00800C2">
      <w:start w:val="1"/>
      <w:numFmt w:val="decimal"/>
      <w:lvlText w:val="%1)"/>
      <w:lvlJc w:val="left"/>
      <w:pPr>
        <w:ind w:left="720" w:hanging="360"/>
      </w:pPr>
      <w:rPr>
        <w:rFonts w:asciiTheme="majorHAnsi" w:hAnsiTheme="majorHAnsi" w:hint="default"/>
        <w:color w:val="000000" w:themeColor="text1"/>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41D7113D"/>
    <w:multiLevelType w:val="hybridMultilevel"/>
    <w:tmpl w:val="438225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47B55C6"/>
    <w:multiLevelType w:val="hybridMultilevel"/>
    <w:tmpl w:val="1BEC85B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477E73BA"/>
    <w:multiLevelType w:val="hybridMultilevel"/>
    <w:tmpl w:val="AC805EC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4B3B6AC5"/>
    <w:multiLevelType w:val="hybridMultilevel"/>
    <w:tmpl w:val="4948A94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54004D41"/>
    <w:multiLevelType w:val="hybridMultilevel"/>
    <w:tmpl w:val="D64E1E0E"/>
    <w:lvl w:ilvl="0" w:tplc="70781EC6">
      <w:start w:val="1"/>
      <w:numFmt w:val="upperLetter"/>
      <w:lvlText w:val="%1)"/>
      <w:lvlJc w:val="left"/>
      <w:pPr>
        <w:ind w:left="405" w:hanging="36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27">
    <w:nsid w:val="59E20AA3"/>
    <w:multiLevelType w:val="singleLevel"/>
    <w:tmpl w:val="9B14EB1C"/>
    <w:lvl w:ilvl="0">
      <w:start w:val="1"/>
      <w:numFmt w:val="lowerLetter"/>
      <w:lvlText w:val="%1)"/>
      <w:lvlJc w:val="left"/>
      <w:pPr>
        <w:tabs>
          <w:tab w:val="num" w:pos="720"/>
        </w:tabs>
        <w:ind w:left="720" w:hanging="360"/>
      </w:pPr>
      <w:rPr>
        <w:rFonts w:hint="default"/>
      </w:rPr>
    </w:lvl>
  </w:abstractNum>
  <w:abstractNum w:abstractNumId="28">
    <w:nsid w:val="61787FB6"/>
    <w:multiLevelType w:val="hybridMultilevel"/>
    <w:tmpl w:val="1EE6B41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62756E9C"/>
    <w:multiLevelType w:val="hybridMultilevel"/>
    <w:tmpl w:val="0D46B50E"/>
    <w:lvl w:ilvl="0" w:tplc="982C7160">
      <w:start w:val="1"/>
      <w:numFmt w:val="lowerLetter"/>
      <w:lvlText w:val="%1)"/>
      <w:lvlJc w:val="left"/>
      <w:pPr>
        <w:ind w:left="405" w:hanging="36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30">
    <w:nsid w:val="634A56AE"/>
    <w:multiLevelType w:val="hybridMultilevel"/>
    <w:tmpl w:val="D220B86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4350887"/>
    <w:multiLevelType w:val="hybridMultilevel"/>
    <w:tmpl w:val="71E0107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nsid w:val="64A71B91"/>
    <w:multiLevelType w:val="hybridMultilevel"/>
    <w:tmpl w:val="278699E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nsid w:val="68A13A88"/>
    <w:multiLevelType w:val="hybridMultilevel"/>
    <w:tmpl w:val="91C82EAC"/>
    <w:lvl w:ilvl="0" w:tplc="9F203B5C">
      <w:start w:val="1"/>
      <w:numFmt w:val="upperLetter"/>
      <w:lvlText w:val="%1)"/>
      <w:lvlJc w:val="left"/>
      <w:pPr>
        <w:ind w:left="405" w:hanging="36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34">
    <w:nsid w:val="6A034B3A"/>
    <w:multiLevelType w:val="hybridMultilevel"/>
    <w:tmpl w:val="F252F0B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6F09738E"/>
    <w:multiLevelType w:val="hybridMultilevel"/>
    <w:tmpl w:val="29C846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F722F67"/>
    <w:multiLevelType w:val="hybridMultilevel"/>
    <w:tmpl w:val="457899D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711A4149"/>
    <w:multiLevelType w:val="hybridMultilevel"/>
    <w:tmpl w:val="1BB202A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nsid w:val="72A27A9A"/>
    <w:multiLevelType w:val="hybridMultilevel"/>
    <w:tmpl w:val="AE9C3E88"/>
    <w:lvl w:ilvl="0" w:tplc="DA883B62">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9">
    <w:nsid w:val="7C406B15"/>
    <w:multiLevelType w:val="hybridMultilevel"/>
    <w:tmpl w:val="A338292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nsid w:val="7E3F072F"/>
    <w:multiLevelType w:val="hybridMultilevel"/>
    <w:tmpl w:val="80BE741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7"/>
  </w:num>
  <w:num w:numId="2">
    <w:abstractNumId w:val="24"/>
  </w:num>
  <w:num w:numId="3">
    <w:abstractNumId w:val="26"/>
  </w:num>
  <w:num w:numId="4">
    <w:abstractNumId w:val="33"/>
  </w:num>
  <w:num w:numId="5">
    <w:abstractNumId w:val="29"/>
  </w:num>
  <w:num w:numId="6">
    <w:abstractNumId w:val="16"/>
  </w:num>
  <w:num w:numId="7">
    <w:abstractNumId w:val="15"/>
  </w:num>
  <w:num w:numId="8">
    <w:abstractNumId w:val="19"/>
  </w:num>
  <w:num w:numId="9">
    <w:abstractNumId w:val="36"/>
  </w:num>
  <w:num w:numId="10">
    <w:abstractNumId w:val="40"/>
  </w:num>
  <w:num w:numId="11">
    <w:abstractNumId w:val="10"/>
  </w:num>
  <w:num w:numId="12">
    <w:abstractNumId w:val="32"/>
  </w:num>
  <w:num w:numId="13">
    <w:abstractNumId w:val="23"/>
  </w:num>
  <w:num w:numId="14">
    <w:abstractNumId w:val="12"/>
  </w:num>
  <w:num w:numId="15">
    <w:abstractNumId w:val="31"/>
  </w:num>
  <w:num w:numId="16">
    <w:abstractNumId w:val="39"/>
  </w:num>
  <w:num w:numId="17">
    <w:abstractNumId w:val="37"/>
  </w:num>
  <w:num w:numId="18">
    <w:abstractNumId w:val="25"/>
  </w:num>
  <w:num w:numId="19">
    <w:abstractNumId w:val="11"/>
  </w:num>
  <w:num w:numId="20">
    <w:abstractNumId w:val="28"/>
  </w:num>
  <w:num w:numId="21">
    <w:abstractNumId w:val="5"/>
  </w:num>
  <w:num w:numId="22">
    <w:abstractNumId w:val="18"/>
  </w:num>
  <w:num w:numId="23">
    <w:abstractNumId w:val="0"/>
  </w:num>
  <w:num w:numId="24">
    <w:abstractNumId w:val="1"/>
  </w:num>
  <w:num w:numId="25">
    <w:abstractNumId w:val="2"/>
  </w:num>
  <w:num w:numId="26">
    <w:abstractNumId w:val="3"/>
  </w:num>
  <w:num w:numId="27">
    <w:abstractNumId w:val="4"/>
  </w:num>
  <w:num w:numId="28">
    <w:abstractNumId w:val="6"/>
  </w:num>
  <w:num w:numId="29">
    <w:abstractNumId w:val="7"/>
  </w:num>
  <w:num w:numId="30">
    <w:abstractNumId w:val="34"/>
  </w:num>
  <w:num w:numId="31">
    <w:abstractNumId w:val="21"/>
  </w:num>
  <w:num w:numId="32">
    <w:abstractNumId w:val="8"/>
  </w:num>
  <w:num w:numId="33">
    <w:abstractNumId w:val="22"/>
  </w:num>
  <w:num w:numId="34">
    <w:abstractNumId w:val="30"/>
  </w:num>
  <w:num w:numId="35">
    <w:abstractNumId w:val="9"/>
  </w:num>
  <w:num w:numId="36">
    <w:abstractNumId w:val="35"/>
  </w:num>
  <w:num w:numId="37">
    <w:abstractNumId w:val="13"/>
  </w:num>
  <w:num w:numId="38">
    <w:abstractNumId w:val="20"/>
  </w:num>
  <w:num w:numId="39">
    <w:abstractNumId w:val="38"/>
  </w:num>
  <w:num w:numId="40">
    <w:abstractNumId w:val="27"/>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ACD"/>
    <w:rsid w:val="000048AF"/>
    <w:rsid w:val="000A4617"/>
    <w:rsid w:val="000A728B"/>
    <w:rsid w:val="00123504"/>
    <w:rsid w:val="00124F35"/>
    <w:rsid w:val="00157494"/>
    <w:rsid w:val="001E387C"/>
    <w:rsid w:val="001E3F86"/>
    <w:rsid w:val="002059BD"/>
    <w:rsid w:val="00260BAF"/>
    <w:rsid w:val="00367004"/>
    <w:rsid w:val="00396695"/>
    <w:rsid w:val="003A6875"/>
    <w:rsid w:val="003B44CA"/>
    <w:rsid w:val="004144AA"/>
    <w:rsid w:val="0042312A"/>
    <w:rsid w:val="00447B0D"/>
    <w:rsid w:val="004B3572"/>
    <w:rsid w:val="004E0365"/>
    <w:rsid w:val="0056329E"/>
    <w:rsid w:val="00572DC0"/>
    <w:rsid w:val="005765DF"/>
    <w:rsid w:val="005D7D7E"/>
    <w:rsid w:val="005E551C"/>
    <w:rsid w:val="0068334D"/>
    <w:rsid w:val="006A63B4"/>
    <w:rsid w:val="006D0856"/>
    <w:rsid w:val="006F4C2A"/>
    <w:rsid w:val="00736341"/>
    <w:rsid w:val="007633F8"/>
    <w:rsid w:val="00793F77"/>
    <w:rsid w:val="00803018"/>
    <w:rsid w:val="00810E56"/>
    <w:rsid w:val="00847E34"/>
    <w:rsid w:val="0085712B"/>
    <w:rsid w:val="00866ACD"/>
    <w:rsid w:val="00874E5B"/>
    <w:rsid w:val="008E2E4D"/>
    <w:rsid w:val="008F0641"/>
    <w:rsid w:val="00933686"/>
    <w:rsid w:val="00986D66"/>
    <w:rsid w:val="00A81625"/>
    <w:rsid w:val="00B914AB"/>
    <w:rsid w:val="00BA6A49"/>
    <w:rsid w:val="00BD2DA4"/>
    <w:rsid w:val="00CA1F19"/>
    <w:rsid w:val="00D22FCF"/>
    <w:rsid w:val="00D279C6"/>
    <w:rsid w:val="00D9185D"/>
    <w:rsid w:val="00DB6E2E"/>
    <w:rsid w:val="00E02E37"/>
    <w:rsid w:val="00E04004"/>
    <w:rsid w:val="00E16B07"/>
    <w:rsid w:val="00ED3996"/>
    <w:rsid w:val="00F6102C"/>
    <w:rsid w:val="00F907DF"/>
    <w:rsid w:val="00FF5A6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66ACD"/>
    <w:pPr>
      <w:ind w:left="720"/>
      <w:contextualSpacing/>
    </w:pPr>
  </w:style>
  <w:style w:type="paragraph" w:styleId="Textodeglobo">
    <w:name w:val="Balloon Text"/>
    <w:basedOn w:val="Normal"/>
    <w:link w:val="TextodegloboCar"/>
    <w:uiPriority w:val="99"/>
    <w:semiHidden/>
    <w:unhideWhenUsed/>
    <w:rsid w:val="00866A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6ACD"/>
    <w:rPr>
      <w:rFonts w:ascii="Tahoma" w:hAnsi="Tahoma" w:cs="Tahoma"/>
      <w:sz w:val="16"/>
      <w:szCs w:val="16"/>
    </w:rPr>
  </w:style>
  <w:style w:type="paragraph" w:styleId="Encabezado">
    <w:name w:val="header"/>
    <w:basedOn w:val="Normal"/>
    <w:link w:val="EncabezadoCar"/>
    <w:uiPriority w:val="99"/>
    <w:unhideWhenUsed/>
    <w:rsid w:val="008E2E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2E4D"/>
  </w:style>
  <w:style w:type="paragraph" w:styleId="Piedepgina">
    <w:name w:val="footer"/>
    <w:basedOn w:val="Normal"/>
    <w:link w:val="PiedepginaCar"/>
    <w:uiPriority w:val="99"/>
    <w:unhideWhenUsed/>
    <w:rsid w:val="008E2E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2E4D"/>
  </w:style>
  <w:style w:type="table" w:styleId="Tablaconcuadrcula">
    <w:name w:val="Table Grid"/>
    <w:basedOn w:val="Tablanormal"/>
    <w:uiPriority w:val="59"/>
    <w:rsid w:val="00CA1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7D7E"/>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66ACD"/>
    <w:pPr>
      <w:ind w:left="720"/>
      <w:contextualSpacing/>
    </w:pPr>
  </w:style>
  <w:style w:type="paragraph" w:styleId="Textodeglobo">
    <w:name w:val="Balloon Text"/>
    <w:basedOn w:val="Normal"/>
    <w:link w:val="TextodegloboCar"/>
    <w:uiPriority w:val="99"/>
    <w:semiHidden/>
    <w:unhideWhenUsed/>
    <w:rsid w:val="00866A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6ACD"/>
    <w:rPr>
      <w:rFonts w:ascii="Tahoma" w:hAnsi="Tahoma" w:cs="Tahoma"/>
      <w:sz w:val="16"/>
      <w:szCs w:val="16"/>
    </w:rPr>
  </w:style>
  <w:style w:type="paragraph" w:styleId="Encabezado">
    <w:name w:val="header"/>
    <w:basedOn w:val="Normal"/>
    <w:link w:val="EncabezadoCar"/>
    <w:uiPriority w:val="99"/>
    <w:unhideWhenUsed/>
    <w:rsid w:val="008E2E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2E4D"/>
  </w:style>
  <w:style w:type="paragraph" w:styleId="Piedepgina">
    <w:name w:val="footer"/>
    <w:basedOn w:val="Normal"/>
    <w:link w:val="PiedepginaCar"/>
    <w:uiPriority w:val="99"/>
    <w:unhideWhenUsed/>
    <w:rsid w:val="008E2E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2E4D"/>
  </w:style>
  <w:style w:type="table" w:styleId="Tablaconcuadrcula">
    <w:name w:val="Table Grid"/>
    <w:basedOn w:val="Tablanormal"/>
    <w:uiPriority w:val="59"/>
    <w:rsid w:val="00CA1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7D7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36149">
      <w:bodyDiv w:val="1"/>
      <w:marLeft w:val="0"/>
      <w:marRight w:val="0"/>
      <w:marTop w:val="0"/>
      <w:marBottom w:val="0"/>
      <w:divBdr>
        <w:top w:val="none" w:sz="0" w:space="0" w:color="auto"/>
        <w:left w:val="none" w:sz="0" w:space="0" w:color="auto"/>
        <w:bottom w:val="none" w:sz="0" w:space="0" w:color="auto"/>
        <w:right w:val="none" w:sz="0" w:space="0" w:color="auto"/>
      </w:divBdr>
    </w:div>
    <w:div w:id="716663446">
      <w:bodyDiv w:val="1"/>
      <w:marLeft w:val="0"/>
      <w:marRight w:val="0"/>
      <w:marTop w:val="0"/>
      <w:marBottom w:val="0"/>
      <w:divBdr>
        <w:top w:val="none" w:sz="0" w:space="0" w:color="auto"/>
        <w:left w:val="none" w:sz="0" w:space="0" w:color="auto"/>
        <w:bottom w:val="none" w:sz="0" w:space="0" w:color="auto"/>
        <w:right w:val="none" w:sz="0" w:space="0" w:color="auto"/>
      </w:divBdr>
    </w:div>
    <w:div w:id="737745477">
      <w:bodyDiv w:val="1"/>
      <w:marLeft w:val="0"/>
      <w:marRight w:val="0"/>
      <w:marTop w:val="0"/>
      <w:marBottom w:val="0"/>
      <w:divBdr>
        <w:top w:val="none" w:sz="0" w:space="0" w:color="auto"/>
        <w:left w:val="none" w:sz="0" w:space="0" w:color="auto"/>
        <w:bottom w:val="none" w:sz="0" w:space="0" w:color="auto"/>
        <w:right w:val="none" w:sz="0" w:space="0" w:color="auto"/>
      </w:divBdr>
    </w:div>
    <w:div w:id="926887347">
      <w:bodyDiv w:val="1"/>
      <w:marLeft w:val="0"/>
      <w:marRight w:val="0"/>
      <w:marTop w:val="0"/>
      <w:marBottom w:val="0"/>
      <w:divBdr>
        <w:top w:val="none" w:sz="0" w:space="0" w:color="auto"/>
        <w:left w:val="none" w:sz="0" w:space="0" w:color="auto"/>
        <w:bottom w:val="none" w:sz="0" w:space="0" w:color="auto"/>
        <w:right w:val="none" w:sz="0" w:space="0" w:color="auto"/>
      </w:divBdr>
    </w:div>
    <w:div w:id="1301763458">
      <w:bodyDiv w:val="1"/>
      <w:marLeft w:val="0"/>
      <w:marRight w:val="0"/>
      <w:marTop w:val="0"/>
      <w:marBottom w:val="0"/>
      <w:divBdr>
        <w:top w:val="none" w:sz="0" w:space="0" w:color="auto"/>
        <w:left w:val="none" w:sz="0" w:space="0" w:color="auto"/>
        <w:bottom w:val="none" w:sz="0" w:space="0" w:color="auto"/>
        <w:right w:val="none" w:sz="0" w:space="0" w:color="auto"/>
      </w:divBdr>
    </w:div>
    <w:div w:id="1497502655">
      <w:bodyDiv w:val="1"/>
      <w:marLeft w:val="0"/>
      <w:marRight w:val="0"/>
      <w:marTop w:val="0"/>
      <w:marBottom w:val="0"/>
      <w:divBdr>
        <w:top w:val="none" w:sz="0" w:space="0" w:color="auto"/>
        <w:left w:val="none" w:sz="0" w:space="0" w:color="auto"/>
        <w:bottom w:val="none" w:sz="0" w:space="0" w:color="auto"/>
        <w:right w:val="none" w:sz="0" w:space="0" w:color="auto"/>
      </w:divBdr>
    </w:div>
    <w:div w:id="1534148945">
      <w:bodyDiv w:val="1"/>
      <w:marLeft w:val="0"/>
      <w:marRight w:val="0"/>
      <w:marTop w:val="0"/>
      <w:marBottom w:val="0"/>
      <w:divBdr>
        <w:top w:val="none" w:sz="0" w:space="0" w:color="auto"/>
        <w:left w:val="none" w:sz="0" w:space="0" w:color="auto"/>
        <w:bottom w:val="none" w:sz="0" w:space="0" w:color="auto"/>
        <w:right w:val="none" w:sz="0" w:space="0" w:color="auto"/>
      </w:divBdr>
    </w:div>
    <w:div w:id="1745102514">
      <w:bodyDiv w:val="1"/>
      <w:marLeft w:val="0"/>
      <w:marRight w:val="0"/>
      <w:marTop w:val="0"/>
      <w:marBottom w:val="0"/>
      <w:divBdr>
        <w:top w:val="none" w:sz="0" w:space="0" w:color="auto"/>
        <w:left w:val="none" w:sz="0" w:space="0" w:color="auto"/>
        <w:bottom w:val="none" w:sz="0" w:space="0" w:color="auto"/>
        <w:right w:val="none" w:sz="0" w:space="0" w:color="auto"/>
      </w:divBdr>
    </w:div>
    <w:div w:id="1748116807">
      <w:bodyDiv w:val="1"/>
      <w:marLeft w:val="0"/>
      <w:marRight w:val="0"/>
      <w:marTop w:val="0"/>
      <w:marBottom w:val="0"/>
      <w:divBdr>
        <w:top w:val="none" w:sz="0" w:space="0" w:color="auto"/>
        <w:left w:val="none" w:sz="0" w:space="0" w:color="auto"/>
        <w:bottom w:val="none" w:sz="0" w:space="0" w:color="auto"/>
        <w:right w:val="none" w:sz="0" w:space="0" w:color="auto"/>
      </w:divBdr>
    </w:div>
    <w:div w:id="1831284225">
      <w:bodyDiv w:val="1"/>
      <w:marLeft w:val="0"/>
      <w:marRight w:val="0"/>
      <w:marTop w:val="0"/>
      <w:marBottom w:val="0"/>
      <w:divBdr>
        <w:top w:val="none" w:sz="0" w:space="0" w:color="auto"/>
        <w:left w:val="none" w:sz="0" w:space="0" w:color="auto"/>
        <w:bottom w:val="none" w:sz="0" w:space="0" w:color="auto"/>
        <w:right w:val="none" w:sz="0" w:space="0" w:color="auto"/>
      </w:divBdr>
    </w:div>
    <w:div w:id="1875266169">
      <w:bodyDiv w:val="1"/>
      <w:marLeft w:val="0"/>
      <w:marRight w:val="0"/>
      <w:marTop w:val="0"/>
      <w:marBottom w:val="0"/>
      <w:divBdr>
        <w:top w:val="none" w:sz="0" w:space="0" w:color="auto"/>
        <w:left w:val="none" w:sz="0" w:space="0" w:color="auto"/>
        <w:bottom w:val="none" w:sz="0" w:space="0" w:color="auto"/>
        <w:right w:val="none" w:sz="0" w:space="0" w:color="auto"/>
      </w:divBdr>
    </w:div>
    <w:div w:id="1922449849">
      <w:bodyDiv w:val="1"/>
      <w:marLeft w:val="0"/>
      <w:marRight w:val="0"/>
      <w:marTop w:val="0"/>
      <w:marBottom w:val="0"/>
      <w:divBdr>
        <w:top w:val="none" w:sz="0" w:space="0" w:color="auto"/>
        <w:left w:val="none" w:sz="0" w:space="0" w:color="auto"/>
        <w:bottom w:val="none" w:sz="0" w:space="0" w:color="auto"/>
        <w:right w:val="none" w:sz="0" w:space="0" w:color="auto"/>
      </w:divBdr>
    </w:div>
    <w:div w:id="2020497776">
      <w:bodyDiv w:val="1"/>
      <w:marLeft w:val="0"/>
      <w:marRight w:val="0"/>
      <w:marTop w:val="0"/>
      <w:marBottom w:val="0"/>
      <w:divBdr>
        <w:top w:val="none" w:sz="0" w:space="0" w:color="auto"/>
        <w:left w:val="none" w:sz="0" w:space="0" w:color="auto"/>
        <w:bottom w:val="none" w:sz="0" w:space="0" w:color="auto"/>
        <w:right w:val="none" w:sz="0" w:space="0" w:color="auto"/>
      </w:divBdr>
    </w:div>
    <w:div w:id="2131581224">
      <w:bodyDiv w:val="1"/>
      <w:marLeft w:val="0"/>
      <w:marRight w:val="0"/>
      <w:marTop w:val="0"/>
      <w:marBottom w:val="0"/>
      <w:divBdr>
        <w:top w:val="none" w:sz="0" w:space="0" w:color="auto"/>
        <w:left w:val="none" w:sz="0" w:space="0" w:color="auto"/>
        <w:bottom w:val="none" w:sz="0" w:space="0" w:color="auto"/>
        <w:right w:val="none" w:sz="0" w:space="0" w:color="auto"/>
      </w:divBdr>
    </w:div>
    <w:div w:id="214715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00801-055F-4802-A73A-4D36CA2DA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476</Words>
  <Characters>2623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BlueDeep 2010</Company>
  <LinksUpToDate>false</LinksUpToDate>
  <CharactersWithSpaces>3093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BlueDeep</dc:creator>
  <cp:lastModifiedBy>BlueDeep</cp:lastModifiedBy>
  <cp:revision>2</cp:revision>
  <dcterms:created xsi:type="dcterms:W3CDTF">2021-06-22T00:02:00Z</dcterms:created>
  <dcterms:modified xsi:type="dcterms:W3CDTF">2021-06-22T00:02:00Z</dcterms:modified>
</cp:coreProperties>
</file>