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C4" w:rsidRDefault="008B6C99" w:rsidP="002941C4">
      <w:pPr>
        <w:jc w:val="both"/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-224155</wp:posOffset>
            </wp:positionV>
            <wp:extent cx="508000" cy="571500"/>
            <wp:effectExtent l="0" t="0" r="0" b="0"/>
            <wp:wrapNone/>
            <wp:docPr id="2" name="Imagen 4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C4" w:rsidRPr="002941C4">
        <w:t xml:space="preserve"> </w:t>
      </w:r>
    </w:p>
    <w:p w:rsidR="00351A83" w:rsidRDefault="00351A83" w:rsidP="002941C4">
      <w:pPr>
        <w:jc w:val="both"/>
      </w:pPr>
    </w:p>
    <w:p w:rsidR="002941C4" w:rsidRPr="00FD64AC" w:rsidRDefault="002941C4" w:rsidP="002941C4">
      <w:pPr>
        <w:jc w:val="both"/>
      </w:pPr>
      <w:r w:rsidRPr="00FD64AC">
        <w:t>Abraham Lincoln School</w:t>
      </w:r>
    </w:p>
    <w:p w:rsidR="002941C4" w:rsidRPr="00FD64AC" w:rsidRDefault="002941C4" w:rsidP="002941C4">
      <w:pPr>
        <w:jc w:val="both"/>
      </w:pPr>
      <w:r w:rsidRPr="00FD64AC">
        <w:t xml:space="preserve">                Arica</w:t>
      </w:r>
    </w:p>
    <w:p w:rsidR="00B2668E" w:rsidRPr="00FD64AC" w:rsidRDefault="00B2668E" w:rsidP="002E0160">
      <w:pPr>
        <w:jc w:val="center"/>
        <w:rPr>
          <w:b/>
        </w:rPr>
      </w:pPr>
    </w:p>
    <w:p w:rsidR="00B2668E" w:rsidRDefault="00B2668E" w:rsidP="002E0160">
      <w:pPr>
        <w:jc w:val="center"/>
        <w:rPr>
          <w:b/>
        </w:rPr>
      </w:pPr>
    </w:p>
    <w:p w:rsidR="00B57849" w:rsidRPr="00FD64AC" w:rsidRDefault="00B57849" w:rsidP="002E0160">
      <w:pPr>
        <w:jc w:val="center"/>
        <w:rPr>
          <w:b/>
        </w:rPr>
      </w:pPr>
    </w:p>
    <w:p w:rsidR="005E7274" w:rsidRPr="00FD64AC" w:rsidRDefault="00820D83" w:rsidP="002E0160">
      <w:pPr>
        <w:jc w:val="center"/>
        <w:rPr>
          <w:b/>
        </w:rPr>
      </w:pPr>
      <w:r>
        <w:rPr>
          <w:b/>
        </w:rPr>
        <w:t>CUENTA PÚBLICA 2020</w:t>
      </w:r>
    </w:p>
    <w:p w:rsidR="00A20D3A" w:rsidRDefault="00A20D3A" w:rsidP="00A20D3A">
      <w:pPr>
        <w:jc w:val="both"/>
      </w:pPr>
    </w:p>
    <w:p w:rsidR="00B57849" w:rsidRPr="00FD64AC" w:rsidRDefault="00B57849" w:rsidP="00A20D3A">
      <w:pPr>
        <w:jc w:val="both"/>
      </w:pPr>
    </w:p>
    <w:p w:rsidR="00A534F5" w:rsidRDefault="00A534F5" w:rsidP="00867CC3">
      <w:pPr>
        <w:jc w:val="both"/>
      </w:pPr>
      <w:r>
        <w:t>Estimados padres y apoderados:</w:t>
      </w:r>
    </w:p>
    <w:p w:rsidR="00A534F5" w:rsidRDefault="00A534F5" w:rsidP="00867CC3">
      <w:pPr>
        <w:jc w:val="both"/>
      </w:pPr>
    </w:p>
    <w:p w:rsidR="0067605C" w:rsidRDefault="00A534F5" w:rsidP="00867CC3">
      <w:pPr>
        <w:jc w:val="both"/>
      </w:pPr>
      <w:r>
        <w:tab/>
        <w:t xml:space="preserve">El presente año no ha estado exento de dificultades, evidentemente esta pandemia ha afectado la vida de todos nosotros tanto en lo social, familiar y sin duda en la vida escolar. Este año, ojalá sea irrepetible, que sea un año para recordar en la historia de nuestras </w:t>
      </w:r>
      <w:r w:rsidR="00D2692F">
        <w:t>vidas, pero como una victoria familiar y personal, donde las familias han debido retornar a sus orígenes, resaltando la importancia de los docentes, como personas capaces de sobreponerse a las adversidades más inesperadas y provocar una resiliencia entre los padres y apoderados y sobre todo en nuestros estudiantes.</w:t>
      </w:r>
    </w:p>
    <w:p w:rsidR="00D2692F" w:rsidRDefault="00D2692F" w:rsidP="00867CC3">
      <w:pPr>
        <w:jc w:val="both"/>
      </w:pPr>
      <w:r>
        <w:tab/>
        <w:t xml:space="preserve">La presente Cuenta Pública tiene por objeto dar cumplimiento con lo establecido en la legislación vigente, que incluye no tan sólo la gestión económica y recursos sino también </w:t>
      </w:r>
      <w:r w:rsidR="003C423A">
        <w:t>a la gestión pedagógica, de convivencia escolar y participación.</w:t>
      </w:r>
      <w:r>
        <w:t xml:space="preserve"> </w:t>
      </w:r>
    </w:p>
    <w:p w:rsidR="0067605C" w:rsidRDefault="0067605C" w:rsidP="00981A09">
      <w:pPr>
        <w:jc w:val="both"/>
      </w:pPr>
    </w:p>
    <w:p w:rsidR="0067605C" w:rsidRDefault="0067605C" w:rsidP="0067605C">
      <w:pPr>
        <w:rPr>
          <w:b/>
        </w:rPr>
      </w:pPr>
      <w:r w:rsidRPr="0067605C">
        <w:rPr>
          <w:b/>
        </w:rPr>
        <w:t>GESTIÓN PEDAGÓGICA</w:t>
      </w:r>
    </w:p>
    <w:p w:rsidR="003C423A" w:rsidRDefault="003C423A" w:rsidP="0067605C">
      <w:pPr>
        <w:rPr>
          <w:b/>
        </w:rPr>
      </w:pPr>
    </w:p>
    <w:p w:rsidR="003C423A" w:rsidRDefault="003C423A" w:rsidP="003C423A">
      <w:pPr>
        <w:jc w:val="both"/>
      </w:pPr>
      <w:r>
        <w:rPr>
          <w:b/>
        </w:rPr>
        <w:tab/>
      </w:r>
      <w:r w:rsidRPr="003C423A">
        <w:t>Indiscutiblemente</w:t>
      </w:r>
      <w:r>
        <w:t>, esta gestión ha sido notable durante el presente año escolar, ya que los docentes han desarrollado las herramientas necesarias que le han permitido llegar a sus estudiantes en forma remota a través de conexiones on line, las que han servido para que pese a las adversidades de comunicación éstas no hayan sido una barrera tal que impidieran el avance</w:t>
      </w:r>
      <w:r w:rsidR="007C6CC9">
        <w:t xml:space="preserve"> en la formación de cada uno de nuestros </w:t>
      </w:r>
      <w:r w:rsidR="00401CCF">
        <w:t>niños y jóvenes.</w:t>
      </w:r>
    </w:p>
    <w:p w:rsidR="00401CCF" w:rsidRDefault="00401CCF" w:rsidP="003C423A">
      <w:pPr>
        <w:jc w:val="both"/>
      </w:pPr>
      <w:r>
        <w:tab/>
        <w:t>Nuestro establecimiento fue pionero en la región en implementar un plan de trabajo progresivo a fin de dar seguridad a nuestros estudiantes en el acceso a herramientas tecnológicas que le serán de utilidad en forma permanente como parte de su vida escolar y personal, es por cuanto logramos tener una cobertura del 100% en la comunicación con nuestros estudiantes.</w:t>
      </w:r>
    </w:p>
    <w:p w:rsidR="00401CCF" w:rsidRDefault="00401CCF" w:rsidP="003C423A">
      <w:pPr>
        <w:jc w:val="both"/>
      </w:pPr>
    </w:p>
    <w:p w:rsidR="00401CCF" w:rsidRDefault="00401CCF" w:rsidP="003C423A">
      <w:pPr>
        <w:jc w:val="both"/>
      </w:pPr>
      <w:r>
        <w:t xml:space="preserve">Se adjunta informe de gestión   </w:t>
      </w:r>
      <w:hyperlink r:id="rId6" w:history="1">
        <w:r w:rsidRPr="008B259D">
          <w:rPr>
            <w:rStyle w:val="Hipervnculo"/>
          </w:rPr>
          <w:t>documento</w:t>
        </w:r>
      </w:hyperlink>
    </w:p>
    <w:p w:rsidR="00401CCF" w:rsidRDefault="00401CCF" w:rsidP="003C423A">
      <w:pPr>
        <w:jc w:val="both"/>
      </w:pPr>
    </w:p>
    <w:p w:rsidR="00401CCF" w:rsidRPr="003D06A5" w:rsidRDefault="00C631BE" w:rsidP="003C423A">
      <w:pPr>
        <w:jc w:val="both"/>
        <w:rPr>
          <w:b/>
        </w:rPr>
      </w:pPr>
      <w:r w:rsidRPr="003D06A5">
        <w:rPr>
          <w:b/>
        </w:rPr>
        <w:t>GESTIÓN CONVIVENCIA ESCOLAR</w:t>
      </w:r>
    </w:p>
    <w:p w:rsidR="00C631BE" w:rsidRDefault="00C631BE" w:rsidP="003C423A">
      <w:pPr>
        <w:jc w:val="both"/>
      </w:pPr>
    </w:p>
    <w:p w:rsidR="00C631BE" w:rsidRDefault="00C631BE" w:rsidP="003C423A">
      <w:pPr>
        <w:jc w:val="both"/>
      </w:pPr>
      <w:r>
        <w:tab/>
        <w:t>En el área de Convivencia Escolar se realizaron diversas actividades en conjunto con la Pastoral del colegio con la finalidad de fortalecer a las familias de nuestra comunidad educativa.</w:t>
      </w:r>
    </w:p>
    <w:p w:rsidR="00C631BE" w:rsidRDefault="00C631BE" w:rsidP="003C423A">
      <w:pPr>
        <w:jc w:val="both"/>
      </w:pPr>
      <w:r>
        <w:tab/>
        <w:t>Además, se realizaron Talleres con la encargada de Convivencia Escolar y Coordinación Pedagógica Sra. María Molina Rojas a fin de entregar las competencias que se requirieron durante el presente año.</w:t>
      </w:r>
    </w:p>
    <w:p w:rsidR="00C631BE" w:rsidRDefault="00C631BE" w:rsidP="003C423A">
      <w:pPr>
        <w:jc w:val="both"/>
      </w:pPr>
    </w:p>
    <w:p w:rsidR="00C631BE" w:rsidRDefault="00C631BE" w:rsidP="003C423A">
      <w:pPr>
        <w:jc w:val="both"/>
      </w:pPr>
      <w:r>
        <w:t xml:space="preserve">Se adjunta informe de Convivencia Escolar   </w:t>
      </w:r>
      <w:hyperlink r:id="rId7" w:history="1">
        <w:r w:rsidRPr="008B259D">
          <w:rPr>
            <w:rStyle w:val="Hipervnculo"/>
          </w:rPr>
          <w:t>documento</w:t>
        </w:r>
      </w:hyperlink>
    </w:p>
    <w:p w:rsidR="00C631BE" w:rsidRDefault="00C631BE" w:rsidP="003C423A">
      <w:pPr>
        <w:jc w:val="both"/>
      </w:pPr>
    </w:p>
    <w:p w:rsidR="00C631BE" w:rsidRDefault="00C631BE" w:rsidP="003C423A">
      <w:pPr>
        <w:jc w:val="both"/>
      </w:pPr>
    </w:p>
    <w:p w:rsidR="009F13EF" w:rsidRDefault="009F13EF" w:rsidP="003C423A">
      <w:pPr>
        <w:jc w:val="both"/>
      </w:pPr>
      <w:bookmarkStart w:id="0" w:name="_GoBack"/>
      <w:bookmarkEnd w:id="0"/>
    </w:p>
    <w:p w:rsidR="00C631BE" w:rsidRPr="003D06A5" w:rsidRDefault="00C631BE" w:rsidP="003C423A">
      <w:pPr>
        <w:jc w:val="both"/>
        <w:rPr>
          <w:b/>
        </w:rPr>
      </w:pPr>
      <w:r w:rsidRPr="003D06A5">
        <w:rPr>
          <w:b/>
        </w:rPr>
        <w:lastRenderedPageBreak/>
        <w:t>REPORTE PME (</w:t>
      </w:r>
      <w:r w:rsidR="00B824F7" w:rsidRPr="003D06A5">
        <w:rPr>
          <w:b/>
        </w:rPr>
        <w:t>PLAN DE MEJORAMIENTO EDUCATIVO)</w:t>
      </w:r>
    </w:p>
    <w:p w:rsidR="00B824F7" w:rsidRDefault="00B824F7" w:rsidP="003C423A">
      <w:pPr>
        <w:jc w:val="both"/>
      </w:pPr>
    </w:p>
    <w:p w:rsidR="00B824F7" w:rsidRDefault="00B824F7" w:rsidP="003C423A">
      <w:pPr>
        <w:jc w:val="both"/>
      </w:pPr>
      <w:r>
        <w:t xml:space="preserve">Se adjunta archivo    </w:t>
      </w:r>
      <w:hyperlink r:id="rId8" w:history="1">
        <w:r w:rsidRPr="008B259D">
          <w:rPr>
            <w:rStyle w:val="Hipervnculo"/>
          </w:rPr>
          <w:t>documento</w:t>
        </w:r>
      </w:hyperlink>
    </w:p>
    <w:p w:rsidR="00B824F7" w:rsidRDefault="00B824F7" w:rsidP="003C423A">
      <w:pPr>
        <w:jc w:val="both"/>
      </w:pPr>
    </w:p>
    <w:p w:rsidR="00B824F7" w:rsidRPr="00783489" w:rsidRDefault="00B824F7" w:rsidP="003C423A">
      <w:pPr>
        <w:jc w:val="both"/>
        <w:rPr>
          <w:b/>
        </w:rPr>
      </w:pPr>
      <w:r w:rsidRPr="00783489">
        <w:rPr>
          <w:b/>
        </w:rPr>
        <w:t>GESTIÓN DE RECURSOS</w:t>
      </w:r>
    </w:p>
    <w:p w:rsidR="003D06A5" w:rsidRDefault="003D06A5" w:rsidP="003C423A">
      <w:pPr>
        <w:jc w:val="both"/>
      </w:pPr>
    </w:p>
    <w:p w:rsidR="000E6F13" w:rsidRDefault="003D06A5" w:rsidP="003C423A">
      <w:pPr>
        <w:jc w:val="both"/>
      </w:pPr>
      <w:r>
        <w:tab/>
        <w:t xml:space="preserve">Conforme al avance de la pandemia y los efectos que ella ha provocado, el establecimiento ha instruido a través de su página web y centro General de Padres, que todos aquellos apoderados que han tenido una merma en sus ingresos, pérdidas de sus fuentes laborales, dificultades de salud por enfermedades graves, </w:t>
      </w:r>
      <w:r w:rsidR="00783489">
        <w:t>debían enviar la documentación necesaria a fin de analizarla y determinar las vías de apoyo que el establecimiento pueda otorgar para no afectar la continuidad de los alumnos en el colegio.</w:t>
      </w:r>
    </w:p>
    <w:p w:rsidR="003D06A5" w:rsidRDefault="000E6F13" w:rsidP="003C423A">
      <w:pPr>
        <w:jc w:val="both"/>
      </w:pPr>
      <w:r>
        <w:tab/>
        <w:t>Sumado a lo anterior, es que se informó el 13 de octubre 2020 a través de nuestra página web, el Proceso de Becas para el año 2021, en el cual se estableció como fecha de entrega del Formulario de Postulación y documentación de respaldo desde el 01 al 04 de diciembre.</w:t>
      </w:r>
      <w:r w:rsidR="00783489">
        <w:t xml:space="preserve"> </w:t>
      </w:r>
    </w:p>
    <w:p w:rsidR="003D06A5" w:rsidRDefault="003D06A5" w:rsidP="003C423A">
      <w:pPr>
        <w:jc w:val="both"/>
      </w:pPr>
    </w:p>
    <w:p w:rsidR="003D06A5" w:rsidRDefault="003D06A5" w:rsidP="003C423A">
      <w:pPr>
        <w:jc w:val="both"/>
      </w:pPr>
      <w:r>
        <w:tab/>
        <w:t>Dentro del área de recursos, resulta importante recordar que nuestro establecimiento no está sujeto a un convenio de igualdad de oportunidades (SEP) como tampoco a la gratuidad, por cuanto los ingresos sólo son los referentes a Subvención General y Financiamiento Compartido.</w:t>
      </w:r>
    </w:p>
    <w:p w:rsidR="00B824F7" w:rsidRDefault="00B824F7" w:rsidP="003C423A">
      <w:pPr>
        <w:jc w:val="both"/>
      </w:pPr>
    </w:p>
    <w:p w:rsidR="002E4804" w:rsidRPr="000E6F13" w:rsidRDefault="00B824F7" w:rsidP="000E6F13">
      <w:pPr>
        <w:jc w:val="both"/>
      </w:pPr>
      <w:r>
        <w:tab/>
      </w:r>
      <w:r w:rsidR="00AD5697">
        <w:t>Flujo de ingresos y egresos</w:t>
      </w:r>
    </w:p>
    <w:p w:rsidR="002E4804" w:rsidRPr="00FD64AC" w:rsidRDefault="002E4804" w:rsidP="00A20D3A">
      <w:pPr>
        <w:jc w:val="both"/>
      </w:pPr>
    </w:p>
    <w:p w:rsidR="002E4804" w:rsidRPr="00FD64AC" w:rsidRDefault="002E4804" w:rsidP="002E4804">
      <w:pPr>
        <w:pStyle w:val="Prrafodelista"/>
        <w:numPr>
          <w:ilvl w:val="0"/>
          <w:numId w:val="1"/>
        </w:numPr>
        <w:jc w:val="both"/>
      </w:pPr>
      <w:r w:rsidRPr="00FD64AC">
        <w:t>Ingresos</w:t>
      </w:r>
      <w:r w:rsidR="000E6F13">
        <w:t xml:space="preserve"> aproximados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409"/>
      </w:tblGrid>
      <w:tr w:rsidR="002E4804" w:rsidRPr="00FD64AC" w:rsidTr="008E3C57">
        <w:tc>
          <w:tcPr>
            <w:tcW w:w="3576" w:type="dxa"/>
          </w:tcPr>
          <w:p w:rsidR="00DB0A1F" w:rsidRPr="00FD64AC" w:rsidRDefault="00AD5697" w:rsidP="008E3C57">
            <w:pPr>
              <w:jc w:val="both"/>
            </w:pPr>
            <w:r>
              <w:t xml:space="preserve">Subvención </w:t>
            </w:r>
          </w:p>
          <w:p w:rsidR="002E4804" w:rsidRDefault="005E0EA8" w:rsidP="008E3C57">
            <w:pPr>
              <w:jc w:val="both"/>
            </w:pPr>
            <w:r>
              <w:t>FICOM</w:t>
            </w:r>
            <w:r w:rsidR="00AD5697">
              <w:t xml:space="preserve"> </w:t>
            </w:r>
          </w:p>
          <w:p w:rsidR="00AD5697" w:rsidRDefault="00AD5697" w:rsidP="008E3C57">
            <w:pPr>
              <w:jc w:val="both"/>
            </w:pPr>
            <w:r>
              <w:t>889</w:t>
            </w:r>
          </w:p>
          <w:p w:rsidR="000E6F13" w:rsidRPr="00FD64AC" w:rsidRDefault="000E6F13" w:rsidP="008E3C57">
            <w:pPr>
              <w:jc w:val="both"/>
            </w:pPr>
            <w:r>
              <w:t>Matrícula</w:t>
            </w:r>
          </w:p>
          <w:p w:rsidR="002E0160" w:rsidRPr="00FD64AC" w:rsidRDefault="002E0160" w:rsidP="008E3C57">
            <w:pPr>
              <w:jc w:val="both"/>
            </w:pPr>
          </w:p>
          <w:p w:rsidR="002E0160" w:rsidRPr="00FD64AC" w:rsidRDefault="002E0160" w:rsidP="008E3C57">
            <w:pPr>
              <w:jc w:val="both"/>
              <w:rPr>
                <w:b/>
              </w:rPr>
            </w:pPr>
            <w:r w:rsidRPr="00FD64AC">
              <w:rPr>
                <w:b/>
              </w:rPr>
              <w:t>Total ingresos</w:t>
            </w:r>
          </w:p>
        </w:tc>
        <w:tc>
          <w:tcPr>
            <w:tcW w:w="2409" w:type="dxa"/>
          </w:tcPr>
          <w:p w:rsidR="002E4804" w:rsidRPr="00FD64AC" w:rsidRDefault="000E6F13" w:rsidP="008E3C57">
            <w:pPr>
              <w:jc w:val="both"/>
            </w:pPr>
            <w:r>
              <w:t>713.667.239</w:t>
            </w:r>
            <w:r w:rsidR="002E4804" w:rsidRPr="00FD64AC">
              <w:t xml:space="preserve"> </w:t>
            </w:r>
            <w:r w:rsidR="00DB0A1F" w:rsidRPr="00FD64AC">
              <w:t xml:space="preserve">    </w:t>
            </w:r>
            <w:r w:rsidR="006C42A1">
              <w:t xml:space="preserve"> </w:t>
            </w:r>
          </w:p>
          <w:p w:rsidR="002E4804" w:rsidRDefault="000E6F13" w:rsidP="008E3C57">
            <w:pPr>
              <w:jc w:val="both"/>
            </w:pPr>
            <w:r>
              <w:t>240.483.617</w:t>
            </w:r>
          </w:p>
          <w:p w:rsidR="00AD5697" w:rsidRDefault="00AD5697" w:rsidP="008E3C57">
            <w:pPr>
              <w:jc w:val="both"/>
            </w:pPr>
            <w:r>
              <w:t xml:space="preserve">   </w:t>
            </w:r>
            <w:r w:rsidR="000E6F13">
              <w:t>4.004.598</w:t>
            </w:r>
          </w:p>
          <w:p w:rsidR="000E6F13" w:rsidRPr="00FD64AC" w:rsidRDefault="000E6F13" w:rsidP="008E3C57">
            <w:pPr>
              <w:jc w:val="both"/>
            </w:pPr>
            <w:r>
              <w:t xml:space="preserve">      598.500</w:t>
            </w:r>
          </w:p>
          <w:p w:rsidR="002E0160" w:rsidRPr="00FD64AC" w:rsidRDefault="002E0160" w:rsidP="008E3C57">
            <w:pPr>
              <w:jc w:val="both"/>
            </w:pPr>
          </w:p>
          <w:p w:rsidR="002E0160" w:rsidRPr="00FD64AC" w:rsidRDefault="008B259D" w:rsidP="008E3C57">
            <w:pPr>
              <w:jc w:val="both"/>
              <w:rPr>
                <w:b/>
              </w:rPr>
            </w:pPr>
            <w:r>
              <w:rPr>
                <w:b/>
              </w:rPr>
              <w:t>958.753.954</w:t>
            </w:r>
          </w:p>
        </w:tc>
      </w:tr>
    </w:tbl>
    <w:p w:rsidR="002E4804" w:rsidRPr="00FD64AC" w:rsidRDefault="002E4804" w:rsidP="002E4804">
      <w:pPr>
        <w:ind w:left="360"/>
        <w:jc w:val="both"/>
      </w:pPr>
    </w:p>
    <w:p w:rsidR="002E0160" w:rsidRPr="00FD64AC" w:rsidRDefault="002E0160" w:rsidP="002E0160">
      <w:pPr>
        <w:pStyle w:val="Prrafodelista"/>
        <w:numPr>
          <w:ilvl w:val="0"/>
          <w:numId w:val="1"/>
        </w:numPr>
        <w:jc w:val="both"/>
      </w:pPr>
      <w:r w:rsidRPr="00FD64AC">
        <w:t>Egresos</w:t>
      </w:r>
      <w:r w:rsidR="000E6F13">
        <w:t xml:space="preserve"> aproximados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186"/>
      </w:tblGrid>
      <w:tr w:rsidR="002E0160" w:rsidRPr="00FD64AC" w:rsidTr="008E3C57">
        <w:tc>
          <w:tcPr>
            <w:tcW w:w="3402" w:type="dxa"/>
          </w:tcPr>
          <w:p w:rsidR="002E0160" w:rsidRPr="00FD64AC" w:rsidRDefault="002E0160" w:rsidP="008E3C57">
            <w:pPr>
              <w:jc w:val="both"/>
            </w:pPr>
            <w:r w:rsidRPr="00FD64AC">
              <w:t>Remuneraciones</w:t>
            </w:r>
          </w:p>
          <w:p w:rsidR="002E0160" w:rsidRPr="00FD64AC" w:rsidRDefault="002E0160" w:rsidP="008E3C57">
            <w:pPr>
              <w:jc w:val="both"/>
            </w:pPr>
            <w:r w:rsidRPr="00FD64AC">
              <w:t>Honorarios</w:t>
            </w:r>
          </w:p>
          <w:p w:rsidR="002E0160" w:rsidRDefault="001D24DA" w:rsidP="008E3C57">
            <w:pPr>
              <w:jc w:val="both"/>
            </w:pPr>
            <w:r w:rsidRPr="00FD64AC">
              <w:t>Gastos generales</w:t>
            </w:r>
          </w:p>
          <w:p w:rsidR="00F324A8" w:rsidRDefault="00F324A8" w:rsidP="008E3C57">
            <w:pPr>
              <w:jc w:val="both"/>
            </w:pPr>
          </w:p>
          <w:p w:rsidR="00F324A8" w:rsidRPr="00F324A8" w:rsidRDefault="00F324A8" w:rsidP="008E3C57">
            <w:pPr>
              <w:jc w:val="both"/>
              <w:rPr>
                <w:b/>
              </w:rPr>
            </w:pPr>
            <w:proofErr w:type="gramStart"/>
            <w:r w:rsidRPr="00F324A8">
              <w:rPr>
                <w:b/>
              </w:rPr>
              <w:t>Total</w:t>
            </w:r>
            <w:proofErr w:type="gramEnd"/>
            <w:r w:rsidRPr="00F324A8">
              <w:rPr>
                <w:b/>
              </w:rPr>
              <w:t xml:space="preserve"> egresos</w:t>
            </w:r>
          </w:p>
          <w:p w:rsidR="002E0160" w:rsidRPr="00FD64AC" w:rsidRDefault="002E0160" w:rsidP="008E3C57">
            <w:pPr>
              <w:jc w:val="both"/>
              <w:rPr>
                <w:b/>
              </w:rPr>
            </w:pPr>
          </w:p>
        </w:tc>
        <w:tc>
          <w:tcPr>
            <w:tcW w:w="5186" w:type="dxa"/>
          </w:tcPr>
          <w:p w:rsidR="002E0160" w:rsidRPr="00FD64AC" w:rsidRDefault="000E6F13" w:rsidP="008E3C57">
            <w:pPr>
              <w:jc w:val="both"/>
            </w:pPr>
            <w:r>
              <w:t>639.838.326</w:t>
            </w:r>
          </w:p>
          <w:p w:rsidR="002E0160" w:rsidRPr="00FD64AC" w:rsidRDefault="002E0160" w:rsidP="008E3C57">
            <w:pPr>
              <w:jc w:val="both"/>
            </w:pPr>
            <w:r w:rsidRPr="00FD64AC">
              <w:t xml:space="preserve">  </w:t>
            </w:r>
            <w:r w:rsidR="000E6F13">
              <w:t>45.430.536</w:t>
            </w:r>
          </w:p>
          <w:p w:rsidR="002E0160" w:rsidRDefault="000E6F13" w:rsidP="008E3C57">
            <w:pPr>
              <w:jc w:val="both"/>
            </w:pPr>
            <w:r>
              <w:t>110.500.809</w:t>
            </w:r>
          </w:p>
          <w:p w:rsidR="00F324A8" w:rsidRDefault="00F324A8" w:rsidP="008E3C57">
            <w:pPr>
              <w:jc w:val="both"/>
            </w:pPr>
          </w:p>
          <w:p w:rsidR="00F324A8" w:rsidRPr="00F324A8" w:rsidRDefault="008B259D" w:rsidP="008E3C57">
            <w:pPr>
              <w:jc w:val="both"/>
              <w:rPr>
                <w:b/>
              </w:rPr>
            </w:pPr>
            <w:r>
              <w:rPr>
                <w:b/>
              </w:rPr>
              <w:t>795.769.671</w:t>
            </w:r>
          </w:p>
          <w:p w:rsidR="001D24DA" w:rsidRPr="00F324A8" w:rsidRDefault="00B2668E" w:rsidP="008E3C57">
            <w:pPr>
              <w:jc w:val="both"/>
            </w:pPr>
            <w:r w:rsidRPr="00FD64AC">
              <w:t xml:space="preserve">  </w:t>
            </w:r>
          </w:p>
        </w:tc>
      </w:tr>
    </w:tbl>
    <w:p w:rsidR="00081BEC" w:rsidRDefault="002E0160" w:rsidP="002E0160">
      <w:pPr>
        <w:jc w:val="both"/>
      </w:pPr>
      <w:r w:rsidRPr="00FD64AC">
        <w:t xml:space="preserve">   </w:t>
      </w:r>
    </w:p>
    <w:p w:rsidR="00081BEC" w:rsidRDefault="00081BEC" w:rsidP="002E0160">
      <w:pPr>
        <w:jc w:val="both"/>
      </w:pPr>
    </w:p>
    <w:p w:rsidR="00081BEC" w:rsidRPr="00081BEC" w:rsidRDefault="00081BEC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  <w:rPr>
          <w:b/>
        </w:rPr>
      </w:pPr>
    </w:p>
    <w:p w:rsidR="00065771" w:rsidRPr="00FD64AC" w:rsidRDefault="00065771" w:rsidP="002E0160">
      <w:pPr>
        <w:jc w:val="both"/>
      </w:pPr>
      <w:r w:rsidRPr="00FD64AC">
        <w:t xml:space="preserve">                                                                     Eduardo Diaz Soto</w:t>
      </w:r>
    </w:p>
    <w:p w:rsidR="00065771" w:rsidRPr="00FD64AC" w:rsidRDefault="00065771" w:rsidP="002E0160">
      <w:pPr>
        <w:jc w:val="both"/>
      </w:pPr>
      <w:r w:rsidRPr="00FD64AC">
        <w:t xml:space="preserve">                                                                             Director</w:t>
      </w:r>
    </w:p>
    <w:p w:rsidR="00065771" w:rsidRPr="00FD64AC" w:rsidRDefault="00065771" w:rsidP="002E0160">
      <w:pPr>
        <w:jc w:val="both"/>
      </w:pPr>
    </w:p>
    <w:p w:rsidR="00065771" w:rsidRPr="00FD64AC" w:rsidRDefault="00065771" w:rsidP="002E0160">
      <w:pPr>
        <w:jc w:val="both"/>
      </w:pPr>
    </w:p>
    <w:p w:rsidR="00B2668E" w:rsidRDefault="00B2668E" w:rsidP="002E0160">
      <w:pPr>
        <w:jc w:val="both"/>
        <w:rPr>
          <w:sz w:val="20"/>
          <w:szCs w:val="20"/>
        </w:rPr>
      </w:pPr>
    </w:p>
    <w:p w:rsidR="00B2668E" w:rsidRDefault="00B2668E" w:rsidP="002E0160">
      <w:pPr>
        <w:jc w:val="both"/>
        <w:rPr>
          <w:sz w:val="20"/>
          <w:szCs w:val="20"/>
        </w:rPr>
      </w:pPr>
    </w:p>
    <w:p w:rsidR="00065771" w:rsidRPr="00481CA6" w:rsidRDefault="00D82218" w:rsidP="002E0160">
      <w:pPr>
        <w:jc w:val="both"/>
      </w:pPr>
      <w:r w:rsidRPr="00481CA6">
        <w:t>Arica,</w:t>
      </w:r>
      <w:r w:rsidR="0046688D" w:rsidRPr="00481CA6">
        <w:t xml:space="preserve"> diciembre</w:t>
      </w:r>
      <w:r w:rsidR="00D04AFF">
        <w:t xml:space="preserve"> 2020</w:t>
      </w:r>
    </w:p>
    <w:sectPr w:rsidR="00065771" w:rsidRPr="00481CA6" w:rsidSect="00B57849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F3B"/>
    <w:multiLevelType w:val="hybridMultilevel"/>
    <w:tmpl w:val="BAD874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26D"/>
    <w:multiLevelType w:val="hybridMultilevel"/>
    <w:tmpl w:val="87569864"/>
    <w:lvl w:ilvl="0" w:tplc="481832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4EE0"/>
    <w:multiLevelType w:val="hybridMultilevel"/>
    <w:tmpl w:val="B478D58E"/>
    <w:lvl w:ilvl="0" w:tplc="34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3"/>
    <w:rsid w:val="00065771"/>
    <w:rsid w:val="000746DB"/>
    <w:rsid w:val="00081BEC"/>
    <w:rsid w:val="000A7354"/>
    <w:rsid w:val="000E6F13"/>
    <w:rsid w:val="000F46C1"/>
    <w:rsid w:val="00106D5A"/>
    <w:rsid w:val="00115FE5"/>
    <w:rsid w:val="001D24DA"/>
    <w:rsid w:val="001D3199"/>
    <w:rsid w:val="001D73E7"/>
    <w:rsid w:val="001F40A2"/>
    <w:rsid w:val="0020033F"/>
    <w:rsid w:val="00211ACE"/>
    <w:rsid w:val="002941C4"/>
    <w:rsid w:val="002C2EF4"/>
    <w:rsid w:val="002E0160"/>
    <w:rsid w:val="002E4804"/>
    <w:rsid w:val="002F2872"/>
    <w:rsid w:val="0030279C"/>
    <w:rsid w:val="00315945"/>
    <w:rsid w:val="003237F5"/>
    <w:rsid w:val="00351A83"/>
    <w:rsid w:val="003A1DDE"/>
    <w:rsid w:val="003C423A"/>
    <w:rsid w:val="003D06A5"/>
    <w:rsid w:val="00401CCF"/>
    <w:rsid w:val="00413DDD"/>
    <w:rsid w:val="00445BAB"/>
    <w:rsid w:val="0046688D"/>
    <w:rsid w:val="00481CA6"/>
    <w:rsid w:val="004B28F8"/>
    <w:rsid w:val="004F0605"/>
    <w:rsid w:val="00553E28"/>
    <w:rsid w:val="005648FD"/>
    <w:rsid w:val="00570817"/>
    <w:rsid w:val="005E0EA8"/>
    <w:rsid w:val="005E7274"/>
    <w:rsid w:val="00650877"/>
    <w:rsid w:val="0067605C"/>
    <w:rsid w:val="006A51C8"/>
    <w:rsid w:val="006B33A3"/>
    <w:rsid w:val="006C42A1"/>
    <w:rsid w:val="006F579C"/>
    <w:rsid w:val="00732F74"/>
    <w:rsid w:val="00783489"/>
    <w:rsid w:val="00787DE8"/>
    <w:rsid w:val="007C6CC9"/>
    <w:rsid w:val="007E0ED3"/>
    <w:rsid w:val="00820D83"/>
    <w:rsid w:val="00835984"/>
    <w:rsid w:val="00867CC3"/>
    <w:rsid w:val="00872E48"/>
    <w:rsid w:val="008B259D"/>
    <w:rsid w:val="008B6C99"/>
    <w:rsid w:val="008D743A"/>
    <w:rsid w:val="008E3C57"/>
    <w:rsid w:val="009200CC"/>
    <w:rsid w:val="00981A09"/>
    <w:rsid w:val="009969DB"/>
    <w:rsid w:val="009F13EF"/>
    <w:rsid w:val="00A20D3A"/>
    <w:rsid w:val="00A44C34"/>
    <w:rsid w:val="00A534F5"/>
    <w:rsid w:val="00A776BB"/>
    <w:rsid w:val="00A779A0"/>
    <w:rsid w:val="00AB7DC4"/>
    <w:rsid w:val="00AD5697"/>
    <w:rsid w:val="00B15F00"/>
    <w:rsid w:val="00B2668E"/>
    <w:rsid w:val="00B3574A"/>
    <w:rsid w:val="00B562AF"/>
    <w:rsid w:val="00B57686"/>
    <w:rsid w:val="00B57849"/>
    <w:rsid w:val="00B64D2F"/>
    <w:rsid w:val="00B824F7"/>
    <w:rsid w:val="00BF367B"/>
    <w:rsid w:val="00C631BE"/>
    <w:rsid w:val="00C67BCC"/>
    <w:rsid w:val="00CA753C"/>
    <w:rsid w:val="00CD0AE0"/>
    <w:rsid w:val="00CD7BED"/>
    <w:rsid w:val="00D04AFF"/>
    <w:rsid w:val="00D2692F"/>
    <w:rsid w:val="00D82218"/>
    <w:rsid w:val="00DA716B"/>
    <w:rsid w:val="00DB0A1F"/>
    <w:rsid w:val="00DC30C1"/>
    <w:rsid w:val="00DE4BDE"/>
    <w:rsid w:val="00EC18AC"/>
    <w:rsid w:val="00EF7287"/>
    <w:rsid w:val="00F0355C"/>
    <w:rsid w:val="00F0789C"/>
    <w:rsid w:val="00F324A8"/>
    <w:rsid w:val="00F36365"/>
    <w:rsid w:val="00F57C5F"/>
    <w:rsid w:val="00F975CF"/>
    <w:rsid w:val="00FD64AC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9C60"/>
  <w15:docId w15:val="{8CD442F0-35F8-40F2-99C0-C876783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8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5F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F0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sVicky\Desktop\REPORTE%20PME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alsVicky\Desktop\ACCIONES%20CONVIVENCIA%20ESCOLAR%20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alsVicky\Desktop\GESTI&#211;N%20PEDAG&#211;GICA%202020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2020-12-14T16:01:00Z</cp:lastPrinted>
  <dcterms:created xsi:type="dcterms:W3CDTF">2020-12-14T16:04:00Z</dcterms:created>
  <dcterms:modified xsi:type="dcterms:W3CDTF">2020-12-14T16:04:00Z</dcterms:modified>
</cp:coreProperties>
</file>