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0F2" w:rsidRDefault="00E120F2">
      <w:pPr>
        <w:pStyle w:val="Textoindependiente"/>
        <w:spacing w:before="6"/>
        <w:rPr>
          <w:rFonts w:ascii="Times New Roman"/>
          <w:sz w:val="17"/>
        </w:rPr>
      </w:pPr>
    </w:p>
    <w:p w:rsidR="00E120F2" w:rsidRDefault="009F5A24">
      <w:pPr>
        <w:pStyle w:val="Puesto"/>
        <w:spacing w:before="124"/>
      </w:pPr>
      <w:r>
        <w:rPr>
          <w:color w:val="006CB7"/>
          <w:w w:val="80"/>
        </w:rPr>
        <w:t>Carta</w:t>
      </w:r>
      <w:r>
        <w:rPr>
          <w:color w:val="006CB7"/>
          <w:spacing w:val="13"/>
          <w:w w:val="80"/>
        </w:rPr>
        <w:t xml:space="preserve"> </w:t>
      </w:r>
      <w:r>
        <w:rPr>
          <w:color w:val="006CB7"/>
          <w:w w:val="80"/>
        </w:rPr>
        <w:t>para</w:t>
      </w:r>
      <w:r>
        <w:rPr>
          <w:color w:val="006CB7"/>
          <w:spacing w:val="14"/>
          <w:w w:val="80"/>
        </w:rPr>
        <w:t xml:space="preserve"> </w:t>
      </w:r>
      <w:r>
        <w:rPr>
          <w:color w:val="006CB7"/>
          <w:w w:val="80"/>
        </w:rPr>
        <w:t>padres</w:t>
      </w:r>
      <w:r>
        <w:rPr>
          <w:color w:val="006CB7"/>
          <w:spacing w:val="14"/>
          <w:w w:val="80"/>
        </w:rPr>
        <w:t xml:space="preserve"> </w:t>
      </w:r>
      <w:r>
        <w:rPr>
          <w:color w:val="006CB7"/>
          <w:w w:val="80"/>
        </w:rPr>
        <w:t>y</w:t>
      </w:r>
      <w:r>
        <w:rPr>
          <w:color w:val="006CB7"/>
          <w:spacing w:val="13"/>
          <w:w w:val="80"/>
        </w:rPr>
        <w:t xml:space="preserve"> </w:t>
      </w:r>
      <w:r>
        <w:rPr>
          <w:color w:val="006CB7"/>
          <w:w w:val="80"/>
        </w:rPr>
        <w:t>apoderados</w:t>
      </w:r>
      <w:r>
        <w:rPr>
          <w:color w:val="006CB7"/>
          <w:spacing w:val="14"/>
          <w:w w:val="80"/>
        </w:rPr>
        <w:t xml:space="preserve"> </w:t>
      </w:r>
      <w:r>
        <w:rPr>
          <w:color w:val="006CB7"/>
          <w:w w:val="80"/>
        </w:rPr>
        <w:t>sobre</w:t>
      </w:r>
      <w:r>
        <w:rPr>
          <w:color w:val="006CB7"/>
          <w:spacing w:val="14"/>
          <w:w w:val="80"/>
        </w:rPr>
        <w:t xml:space="preserve"> </w:t>
      </w:r>
      <w:r>
        <w:rPr>
          <w:color w:val="006CB7"/>
          <w:w w:val="80"/>
        </w:rPr>
        <w:t>Puesta</w:t>
      </w:r>
      <w:r>
        <w:rPr>
          <w:color w:val="006CB7"/>
          <w:spacing w:val="13"/>
          <w:w w:val="80"/>
        </w:rPr>
        <w:t xml:space="preserve"> </w:t>
      </w:r>
      <w:r>
        <w:rPr>
          <w:color w:val="006CB7"/>
          <w:w w:val="80"/>
        </w:rPr>
        <w:t>al</w:t>
      </w:r>
      <w:r>
        <w:rPr>
          <w:color w:val="006CB7"/>
          <w:spacing w:val="14"/>
          <w:w w:val="80"/>
        </w:rPr>
        <w:t xml:space="preserve"> </w:t>
      </w:r>
      <w:r>
        <w:rPr>
          <w:color w:val="006CB7"/>
          <w:w w:val="80"/>
        </w:rPr>
        <w:t>día</w:t>
      </w:r>
      <w:r>
        <w:rPr>
          <w:color w:val="006CB7"/>
          <w:spacing w:val="14"/>
          <w:w w:val="80"/>
        </w:rPr>
        <w:t xml:space="preserve"> </w:t>
      </w:r>
      <w:r>
        <w:rPr>
          <w:color w:val="006CB7"/>
          <w:w w:val="80"/>
        </w:rPr>
        <w:t>de</w:t>
      </w:r>
      <w:r>
        <w:rPr>
          <w:color w:val="006CB7"/>
          <w:spacing w:val="14"/>
          <w:w w:val="80"/>
        </w:rPr>
        <w:t xml:space="preserve"> </w:t>
      </w:r>
      <w:r>
        <w:rPr>
          <w:color w:val="006CB7"/>
          <w:w w:val="80"/>
        </w:rPr>
        <w:t>Vacunación</w:t>
      </w:r>
    </w:p>
    <w:p w:rsidR="00E120F2" w:rsidRDefault="009F5A24">
      <w:pPr>
        <w:pStyle w:val="Puesto"/>
      </w:pPr>
      <w:proofErr w:type="gramStart"/>
      <w:r>
        <w:rPr>
          <w:color w:val="006CB7"/>
          <w:w w:val="80"/>
        </w:rPr>
        <w:t>contra</w:t>
      </w:r>
      <w:proofErr w:type="gramEnd"/>
      <w:r>
        <w:rPr>
          <w:color w:val="006CB7"/>
          <w:spacing w:val="17"/>
          <w:w w:val="80"/>
        </w:rPr>
        <w:t xml:space="preserve"> </w:t>
      </w:r>
      <w:r>
        <w:rPr>
          <w:color w:val="006CB7"/>
          <w:w w:val="80"/>
        </w:rPr>
        <w:t>Sarampión,</w:t>
      </w:r>
      <w:r>
        <w:rPr>
          <w:color w:val="006CB7"/>
          <w:spacing w:val="18"/>
          <w:w w:val="80"/>
        </w:rPr>
        <w:t xml:space="preserve"> </w:t>
      </w:r>
      <w:r>
        <w:rPr>
          <w:color w:val="006CB7"/>
          <w:w w:val="80"/>
        </w:rPr>
        <w:t>Rubéola</w:t>
      </w:r>
      <w:r>
        <w:rPr>
          <w:color w:val="006CB7"/>
          <w:spacing w:val="18"/>
          <w:w w:val="80"/>
        </w:rPr>
        <w:t xml:space="preserve"> </w:t>
      </w:r>
      <w:r>
        <w:rPr>
          <w:color w:val="006CB7"/>
          <w:w w:val="80"/>
        </w:rPr>
        <w:t>y</w:t>
      </w:r>
      <w:r>
        <w:rPr>
          <w:color w:val="006CB7"/>
          <w:spacing w:val="17"/>
          <w:w w:val="80"/>
        </w:rPr>
        <w:t xml:space="preserve"> </w:t>
      </w:r>
      <w:r>
        <w:rPr>
          <w:color w:val="006CB7"/>
          <w:w w:val="80"/>
        </w:rPr>
        <w:t>Parotiditis</w:t>
      </w:r>
      <w:r>
        <w:rPr>
          <w:color w:val="006CB7"/>
          <w:spacing w:val="18"/>
          <w:w w:val="80"/>
        </w:rPr>
        <w:t xml:space="preserve"> </w:t>
      </w:r>
      <w:r>
        <w:rPr>
          <w:color w:val="006CB7"/>
          <w:w w:val="80"/>
        </w:rPr>
        <w:t>(SRP)</w:t>
      </w:r>
      <w:r>
        <w:rPr>
          <w:color w:val="006CB7"/>
          <w:spacing w:val="18"/>
          <w:w w:val="80"/>
        </w:rPr>
        <w:t xml:space="preserve"> </w:t>
      </w:r>
      <w:r>
        <w:rPr>
          <w:color w:val="006CB7"/>
          <w:w w:val="80"/>
        </w:rPr>
        <w:t>en</w:t>
      </w:r>
      <w:r>
        <w:rPr>
          <w:color w:val="006CB7"/>
          <w:spacing w:val="17"/>
          <w:w w:val="80"/>
        </w:rPr>
        <w:t xml:space="preserve"> </w:t>
      </w:r>
      <w:r>
        <w:rPr>
          <w:color w:val="006CB7"/>
          <w:w w:val="80"/>
        </w:rPr>
        <w:t>escolares</w:t>
      </w:r>
      <w:r>
        <w:rPr>
          <w:color w:val="006CB7"/>
          <w:spacing w:val="18"/>
          <w:w w:val="80"/>
        </w:rPr>
        <w:t xml:space="preserve"> </w:t>
      </w:r>
      <w:r>
        <w:rPr>
          <w:color w:val="006CB7"/>
          <w:w w:val="80"/>
        </w:rPr>
        <w:t>de</w:t>
      </w:r>
      <w:r>
        <w:rPr>
          <w:color w:val="006CB7"/>
          <w:spacing w:val="18"/>
          <w:w w:val="80"/>
        </w:rPr>
        <w:t xml:space="preserve"> </w:t>
      </w:r>
      <w:r>
        <w:rPr>
          <w:color w:val="006CB7"/>
          <w:w w:val="80"/>
        </w:rPr>
        <w:t>1°</w:t>
      </w:r>
      <w:r>
        <w:rPr>
          <w:color w:val="006CB7"/>
          <w:spacing w:val="18"/>
          <w:w w:val="80"/>
        </w:rPr>
        <w:t xml:space="preserve"> </w:t>
      </w:r>
      <w:r>
        <w:rPr>
          <w:color w:val="006CB7"/>
          <w:w w:val="80"/>
        </w:rPr>
        <w:t>a</w:t>
      </w:r>
      <w:r>
        <w:rPr>
          <w:color w:val="006CB7"/>
          <w:spacing w:val="17"/>
          <w:w w:val="80"/>
        </w:rPr>
        <w:t xml:space="preserve"> </w:t>
      </w:r>
      <w:r>
        <w:rPr>
          <w:color w:val="006CB7"/>
          <w:w w:val="80"/>
        </w:rPr>
        <w:t>8º</w:t>
      </w:r>
      <w:r>
        <w:rPr>
          <w:color w:val="006CB7"/>
          <w:spacing w:val="18"/>
          <w:w w:val="80"/>
        </w:rPr>
        <w:t xml:space="preserve"> </w:t>
      </w:r>
      <w:r>
        <w:rPr>
          <w:color w:val="006CB7"/>
          <w:w w:val="80"/>
        </w:rPr>
        <w:t>año</w:t>
      </w:r>
      <w:r>
        <w:rPr>
          <w:color w:val="006CB7"/>
          <w:spacing w:val="18"/>
          <w:w w:val="80"/>
        </w:rPr>
        <w:t xml:space="preserve"> </w:t>
      </w:r>
      <w:r>
        <w:rPr>
          <w:color w:val="006CB7"/>
          <w:w w:val="80"/>
        </w:rPr>
        <w:t>básico</w:t>
      </w:r>
      <w:r>
        <w:rPr>
          <w:color w:val="006CB7"/>
          <w:spacing w:val="17"/>
          <w:w w:val="80"/>
        </w:rPr>
        <w:t xml:space="preserve"> </w:t>
      </w:r>
      <w:r>
        <w:rPr>
          <w:color w:val="006CB7"/>
          <w:w w:val="80"/>
        </w:rPr>
        <w:t>2023</w:t>
      </w:r>
    </w:p>
    <w:p w:rsidR="00E120F2" w:rsidRDefault="00E120F2">
      <w:pPr>
        <w:pStyle w:val="Textoindependiente"/>
        <w:spacing w:before="1"/>
        <w:rPr>
          <w:rFonts w:ascii="Trebuchet MS"/>
          <w:b/>
          <w:sz w:val="51"/>
        </w:rPr>
      </w:pPr>
    </w:p>
    <w:p w:rsidR="00E120F2" w:rsidRDefault="009F5A24">
      <w:pPr>
        <w:pStyle w:val="Textoindependiente"/>
        <w:ind w:left="119"/>
        <w:jc w:val="both"/>
      </w:pPr>
      <w:r>
        <w:rPr>
          <w:color w:val="58595B"/>
          <w:w w:val="90"/>
        </w:rPr>
        <w:t>Estimados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padres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y/o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apoderados:</w:t>
      </w:r>
    </w:p>
    <w:p w:rsidR="00E120F2" w:rsidRDefault="009F5A24">
      <w:pPr>
        <w:pStyle w:val="Textoindependiente"/>
        <w:spacing w:before="227" w:line="230" w:lineRule="auto"/>
        <w:ind w:left="119" w:right="117"/>
        <w:jc w:val="both"/>
      </w:pPr>
      <w:r>
        <w:rPr>
          <w:color w:val="58595B"/>
          <w:w w:val="95"/>
        </w:rPr>
        <w:t>Junto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con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saludar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informo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usted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que,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durante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segundo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semestre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este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año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2023,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realizará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puesta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al</w:t>
      </w:r>
      <w:r>
        <w:rPr>
          <w:color w:val="58595B"/>
          <w:spacing w:val="-68"/>
          <w:w w:val="95"/>
        </w:rPr>
        <w:t xml:space="preserve"> </w:t>
      </w:r>
      <w:r>
        <w:rPr>
          <w:color w:val="58595B"/>
          <w:w w:val="90"/>
        </w:rPr>
        <w:t xml:space="preserve">día de los </w:t>
      </w:r>
      <w:r>
        <w:rPr>
          <w:rFonts w:ascii="Trebuchet MS" w:hAnsi="Trebuchet MS"/>
          <w:b/>
          <w:color w:val="58595B"/>
          <w:w w:val="90"/>
        </w:rPr>
        <w:t>escolares de 1° a 8° básico</w:t>
      </w:r>
      <w:r>
        <w:rPr>
          <w:color w:val="58595B"/>
          <w:w w:val="90"/>
        </w:rPr>
        <w:t>, que cuentan con solo 1 dosis de vacuna contra Sarampión, Rubéola y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</w:rPr>
        <w:t>Parotiditis,</w:t>
      </w:r>
      <w:r>
        <w:rPr>
          <w:color w:val="58595B"/>
          <w:spacing w:val="-26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-26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25"/>
        </w:rPr>
        <w:t xml:space="preserve"> </w:t>
      </w:r>
      <w:r>
        <w:rPr>
          <w:color w:val="58595B"/>
        </w:rPr>
        <w:t>deben</w:t>
      </w:r>
      <w:r>
        <w:rPr>
          <w:color w:val="58595B"/>
          <w:spacing w:val="-26"/>
        </w:rPr>
        <w:t xml:space="preserve"> </w:t>
      </w:r>
      <w:r>
        <w:rPr>
          <w:color w:val="58595B"/>
        </w:rPr>
        <w:t>completar</w:t>
      </w:r>
      <w:r>
        <w:rPr>
          <w:color w:val="58595B"/>
          <w:spacing w:val="-25"/>
        </w:rPr>
        <w:t xml:space="preserve"> </w:t>
      </w:r>
      <w:r>
        <w:rPr>
          <w:color w:val="58595B"/>
        </w:rPr>
        <w:t>esquema</w:t>
      </w:r>
      <w:r>
        <w:rPr>
          <w:color w:val="58595B"/>
          <w:spacing w:val="-26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5"/>
        </w:rPr>
        <w:t xml:space="preserve"> </w:t>
      </w:r>
      <w:r>
        <w:rPr>
          <w:color w:val="58595B"/>
        </w:rPr>
        <w:t>2</w:t>
      </w:r>
      <w:r>
        <w:rPr>
          <w:color w:val="58595B"/>
          <w:spacing w:val="-26"/>
        </w:rPr>
        <w:t xml:space="preserve"> </w:t>
      </w:r>
      <w:r>
        <w:rPr>
          <w:color w:val="58595B"/>
        </w:rPr>
        <w:t>dosis.</w:t>
      </w:r>
    </w:p>
    <w:p w:rsidR="00E120F2" w:rsidRDefault="009F5A24">
      <w:pPr>
        <w:pStyle w:val="Textoindependiente"/>
        <w:spacing w:before="226" w:line="232" w:lineRule="auto"/>
        <w:ind w:left="119" w:right="117"/>
        <w:jc w:val="both"/>
      </w:pPr>
      <w:r>
        <w:rPr>
          <w:color w:val="58595B"/>
          <w:w w:val="90"/>
        </w:rPr>
        <w:t xml:space="preserve">El Sarampión es una enfermedad aguda producida por el virus sarampión, de la familia </w:t>
      </w:r>
      <w:proofErr w:type="spellStart"/>
      <w:r>
        <w:rPr>
          <w:color w:val="58595B"/>
          <w:w w:val="90"/>
        </w:rPr>
        <w:t>Paramyxoviridae</w:t>
      </w:r>
      <w:proofErr w:type="spellEnd"/>
      <w:r>
        <w:rPr>
          <w:color w:val="58595B"/>
          <w:w w:val="90"/>
        </w:rPr>
        <w:t>, que se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  <w:w w:val="90"/>
        </w:rPr>
        <w:t>caracteriza por fiebre, coriza, conjuntivitis, exantema (manchas parduscas que comienzan en la cara y luego se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  <w:spacing w:val="-1"/>
          <w:w w:val="95"/>
        </w:rPr>
        <w:t>generalizan)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1"/>
          <w:w w:val="95"/>
        </w:rPr>
        <w:t>durando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spacing w:val="-1"/>
          <w:w w:val="95"/>
        </w:rPr>
        <w:t>de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spacing w:val="-1"/>
          <w:w w:val="95"/>
        </w:rPr>
        <w:t>4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spacing w:val="-1"/>
          <w:w w:val="95"/>
        </w:rPr>
        <w:t>a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spacing w:val="-1"/>
          <w:w w:val="95"/>
        </w:rPr>
        <w:t>7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1"/>
          <w:w w:val="95"/>
        </w:rPr>
        <w:t>días.</w:t>
      </w:r>
      <w:r>
        <w:rPr>
          <w:color w:val="58595B"/>
          <w:spacing w:val="37"/>
          <w:w w:val="95"/>
        </w:rPr>
        <w:t xml:space="preserve"> </w:t>
      </w:r>
      <w:r>
        <w:rPr>
          <w:color w:val="58595B"/>
          <w:spacing w:val="-1"/>
          <w:w w:val="95"/>
        </w:rPr>
        <w:t>Aproximadamente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spacing w:val="-1"/>
          <w:w w:val="95"/>
        </w:rPr>
        <w:t>el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spacing w:val="-1"/>
          <w:w w:val="95"/>
        </w:rPr>
        <w:t>30%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spacing w:val="-1"/>
          <w:w w:val="95"/>
        </w:rPr>
        <w:t>de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casos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presentan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algunas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complicaciones</w:t>
      </w:r>
      <w:r>
        <w:rPr>
          <w:color w:val="58595B"/>
          <w:spacing w:val="-69"/>
          <w:w w:val="95"/>
        </w:rPr>
        <w:t xml:space="preserve"> </w:t>
      </w:r>
      <w:r>
        <w:rPr>
          <w:color w:val="58595B"/>
          <w:w w:val="90"/>
        </w:rPr>
        <w:t>como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otitis,</w:t>
      </w:r>
      <w:r>
        <w:rPr>
          <w:color w:val="58595B"/>
          <w:spacing w:val="-8"/>
          <w:w w:val="90"/>
        </w:rPr>
        <w:t xml:space="preserve"> </w:t>
      </w:r>
      <w:proofErr w:type="spellStart"/>
      <w:r>
        <w:rPr>
          <w:color w:val="58595B"/>
          <w:w w:val="90"/>
        </w:rPr>
        <w:t>neumonia</w:t>
      </w:r>
      <w:proofErr w:type="spellEnd"/>
      <w:r>
        <w:rPr>
          <w:color w:val="58595B"/>
          <w:w w:val="90"/>
        </w:rPr>
        <w:t>,</w:t>
      </w:r>
      <w:r>
        <w:rPr>
          <w:color w:val="58595B"/>
          <w:spacing w:val="-7"/>
          <w:w w:val="90"/>
        </w:rPr>
        <w:t xml:space="preserve"> </w:t>
      </w:r>
      <w:proofErr w:type="spellStart"/>
      <w:r>
        <w:rPr>
          <w:color w:val="58595B"/>
          <w:w w:val="90"/>
        </w:rPr>
        <w:t>laringotraqueobronquitis</w:t>
      </w:r>
      <w:proofErr w:type="spellEnd"/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siendo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más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comunes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niños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pequeños.</w:t>
      </w:r>
    </w:p>
    <w:p w:rsidR="00E120F2" w:rsidRDefault="009F5A24">
      <w:pPr>
        <w:pStyle w:val="Textoindependiente"/>
        <w:spacing w:before="223" w:line="232" w:lineRule="auto"/>
        <w:ind w:left="119" w:right="116"/>
        <w:jc w:val="both"/>
      </w:pPr>
      <w:r>
        <w:rPr>
          <w:color w:val="58595B"/>
          <w:w w:val="90"/>
        </w:rPr>
        <w:t>En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Chile,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11"/>
          <w:w w:val="90"/>
        </w:rPr>
        <w:t xml:space="preserve"> </w:t>
      </w:r>
      <w:r>
        <w:rPr>
          <w:color w:val="58595B"/>
          <w:w w:val="90"/>
        </w:rPr>
        <w:t>enfermedad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fue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eliminada</w:t>
      </w:r>
      <w:r>
        <w:rPr>
          <w:color w:val="58595B"/>
          <w:spacing w:val="11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1992,</w:t>
      </w:r>
      <w:r>
        <w:rPr>
          <w:color w:val="58595B"/>
          <w:spacing w:val="11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partir</w:t>
      </w:r>
      <w:r>
        <w:rPr>
          <w:color w:val="58595B"/>
          <w:spacing w:val="11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1993</w:t>
      </w:r>
      <w:r>
        <w:rPr>
          <w:color w:val="58595B"/>
          <w:spacing w:val="11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han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presentado</w:t>
      </w:r>
      <w:r>
        <w:rPr>
          <w:color w:val="58595B"/>
          <w:spacing w:val="11"/>
          <w:w w:val="90"/>
        </w:rPr>
        <w:t xml:space="preserve"> </w:t>
      </w:r>
      <w:r>
        <w:rPr>
          <w:color w:val="58595B"/>
          <w:w w:val="90"/>
        </w:rPr>
        <w:t>casos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aislados,</w:t>
      </w:r>
      <w:r>
        <w:rPr>
          <w:color w:val="58595B"/>
          <w:spacing w:val="11"/>
          <w:w w:val="90"/>
        </w:rPr>
        <w:t xml:space="preserve"> </w:t>
      </w:r>
      <w:r>
        <w:rPr>
          <w:color w:val="58595B"/>
          <w:w w:val="90"/>
        </w:rPr>
        <w:t>asociados</w:t>
      </w:r>
      <w:r>
        <w:rPr>
          <w:color w:val="58595B"/>
          <w:spacing w:val="-65"/>
          <w:w w:val="90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importación.</w:t>
      </w:r>
    </w:p>
    <w:p w:rsidR="00E120F2" w:rsidRDefault="009F5A24">
      <w:pPr>
        <w:pStyle w:val="Textoindependiente"/>
        <w:spacing w:before="227" w:line="230" w:lineRule="auto"/>
        <w:ind w:left="119" w:right="116"/>
        <w:jc w:val="both"/>
      </w:pPr>
      <w:r>
        <w:rPr>
          <w:color w:val="58595B"/>
          <w:w w:val="95"/>
        </w:rPr>
        <w:t xml:space="preserve">Desde el </w:t>
      </w:r>
      <w:r>
        <w:rPr>
          <w:rFonts w:ascii="Trebuchet MS" w:hAnsi="Trebuchet MS"/>
          <w:b/>
          <w:color w:val="58595B"/>
          <w:w w:val="95"/>
        </w:rPr>
        <w:t xml:space="preserve">03 de enero de 2022 </w:t>
      </w:r>
      <w:r>
        <w:rPr>
          <w:color w:val="58595B"/>
          <w:w w:val="95"/>
        </w:rPr>
        <w:t>se modificó la edad de administración de la 2° dosis de vacuna contra SRP,</w:t>
      </w:r>
      <w:r>
        <w:rPr>
          <w:color w:val="58595B"/>
          <w:spacing w:val="-70"/>
          <w:w w:val="95"/>
        </w:rPr>
        <w:t xml:space="preserve"> </w:t>
      </w:r>
      <w:r>
        <w:rPr>
          <w:color w:val="58595B"/>
          <w:w w:val="95"/>
        </w:rPr>
        <w:t>cambiado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vacunación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1º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básico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3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años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edad,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con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objetivo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garantizar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protección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temprana</w:t>
      </w:r>
      <w:r>
        <w:rPr>
          <w:color w:val="58595B"/>
          <w:spacing w:val="-69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población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infantil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para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disminuir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riesgo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enfermar,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requerir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hospitalización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eventualmente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morir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69"/>
          <w:w w:val="95"/>
        </w:rPr>
        <w:t xml:space="preserve"> </w:t>
      </w:r>
      <w:r>
        <w:rPr>
          <w:color w:val="58595B"/>
        </w:rPr>
        <w:t>alguna</w:t>
      </w:r>
      <w:r>
        <w:rPr>
          <w:color w:val="58595B"/>
          <w:spacing w:val="-25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estas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enfermedades.</w:t>
      </w:r>
    </w:p>
    <w:p w:rsidR="00E120F2" w:rsidRDefault="009F5A24">
      <w:pPr>
        <w:pStyle w:val="Textoindependiente"/>
        <w:spacing w:before="230" w:line="230" w:lineRule="auto"/>
        <w:ind w:left="119" w:right="116"/>
        <w:jc w:val="both"/>
      </w:pPr>
      <w:r>
        <w:rPr>
          <w:color w:val="58595B"/>
          <w:w w:val="95"/>
        </w:rPr>
        <w:t xml:space="preserve">Esta es una estrategia instruida por la autoridad de Salud Pública y su aplicación tiene carácter </w:t>
      </w:r>
      <w:r>
        <w:rPr>
          <w:rFonts w:ascii="Trebuchet MS" w:hAnsi="Trebuchet MS"/>
          <w:b/>
          <w:color w:val="58595B"/>
          <w:w w:val="95"/>
        </w:rPr>
        <w:t>obligatorio</w:t>
      </w:r>
      <w:r>
        <w:rPr>
          <w:rFonts w:ascii="Trebuchet MS" w:hAnsi="Trebuchet MS"/>
          <w:b/>
          <w:color w:val="58595B"/>
          <w:spacing w:val="-66"/>
          <w:w w:val="95"/>
        </w:rPr>
        <w:t xml:space="preserve"> </w:t>
      </w:r>
      <w:r>
        <w:rPr>
          <w:color w:val="58595B"/>
          <w:w w:val="95"/>
        </w:rPr>
        <w:t xml:space="preserve">por lo cual </w:t>
      </w:r>
      <w:r>
        <w:rPr>
          <w:rFonts w:ascii="Trebuchet MS" w:hAnsi="Trebuchet MS"/>
          <w:b/>
          <w:color w:val="58595B"/>
          <w:w w:val="95"/>
        </w:rPr>
        <w:t xml:space="preserve">no requiere </w:t>
      </w:r>
      <w:r>
        <w:rPr>
          <w:color w:val="58595B"/>
          <w:w w:val="95"/>
        </w:rPr>
        <w:t>la autorización por medio de firma de consentimiento informado de los padres y/o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apoderados, en conformidad con lo establecido en el artículo 32º del Código Sanitario y el Decreto Exento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N°50 del 2021. Por lo anterior, se ha dispuesto la vacunación en establecimientos educacionales públicos y</w:t>
      </w:r>
      <w:r>
        <w:rPr>
          <w:color w:val="58595B"/>
          <w:spacing w:val="-69"/>
          <w:w w:val="95"/>
        </w:rPr>
        <w:t xml:space="preserve"> </w:t>
      </w:r>
      <w:r>
        <w:rPr>
          <w:color w:val="58595B"/>
          <w:w w:val="90"/>
        </w:rPr>
        <w:t>privados,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todos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niños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niñas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cursen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1°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8°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año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básico.</w:t>
      </w:r>
    </w:p>
    <w:p w:rsidR="00E120F2" w:rsidRDefault="009F5A24">
      <w:pPr>
        <w:pStyle w:val="Textoindependiente"/>
        <w:spacing w:before="227" w:line="232" w:lineRule="auto"/>
        <w:ind w:left="119" w:right="116"/>
        <w:jc w:val="both"/>
      </w:pPr>
      <w:r>
        <w:rPr>
          <w:color w:val="58595B"/>
          <w:w w:val="95"/>
        </w:rPr>
        <w:t>La normativa establece que un esquema de vacunación infantil contra Sarampión debe ser de 2 dosis para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proteger al niño/a de estas enfermedades. Considerando que durante los años de Pandemia se dificultó la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vacunación escolar, es que durante el segundo semestre del año 2023 se realizará la puesta al día para los</w:t>
      </w:r>
      <w:r>
        <w:rPr>
          <w:color w:val="58595B"/>
          <w:spacing w:val="-69"/>
          <w:w w:val="95"/>
        </w:rPr>
        <w:t xml:space="preserve"> </w:t>
      </w:r>
      <w:r>
        <w:rPr>
          <w:color w:val="58595B"/>
        </w:rPr>
        <w:t>estudiantes</w:t>
      </w:r>
      <w:r>
        <w:rPr>
          <w:color w:val="58595B"/>
          <w:spacing w:val="-26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26"/>
        </w:rPr>
        <w:t xml:space="preserve"> </w:t>
      </w:r>
      <w:r>
        <w:rPr>
          <w:color w:val="58595B"/>
        </w:rPr>
        <w:t>cuenten</w:t>
      </w:r>
      <w:r>
        <w:rPr>
          <w:color w:val="58595B"/>
          <w:spacing w:val="-26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25"/>
        </w:rPr>
        <w:t xml:space="preserve"> </w:t>
      </w:r>
      <w:r>
        <w:rPr>
          <w:color w:val="58595B"/>
        </w:rPr>
        <w:t>solo</w:t>
      </w:r>
      <w:r>
        <w:rPr>
          <w:color w:val="58595B"/>
          <w:spacing w:val="-26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26"/>
        </w:rPr>
        <w:t xml:space="preserve"> </w:t>
      </w:r>
      <w:r>
        <w:rPr>
          <w:color w:val="58595B"/>
        </w:rPr>
        <w:t>dosis</w:t>
      </w:r>
      <w:r>
        <w:rPr>
          <w:color w:val="58595B"/>
          <w:spacing w:val="-25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6"/>
        </w:rPr>
        <w:t xml:space="preserve"> </w:t>
      </w:r>
      <w:r>
        <w:rPr>
          <w:color w:val="58595B"/>
        </w:rPr>
        <w:t>esta</w:t>
      </w:r>
      <w:r>
        <w:rPr>
          <w:color w:val="58595B"/>
          <w:spacing w:val="-26"/>
        </w:rPr>
        <w:t xml:space="preserve"> </w:t>
      </w:r>
      <w:r>
        <w:rPr>
          <w:color w:val="58595B"/>
        </w:rPr>
        <w:t>vacuna.</w:t>
      </w:r>
    </w:p>
    <w:p w:rsidR="00E120F2" w:rsidRDefault="009F5A24">
      <w:pPr>
        <w:pStyle w:val="Textoindependiente"/>
        <w:spacing w:before="215"/>
        <w:ind w:left="119"/>
        <w:jc w:val="both"/>
      </w:pPr>
      <w:r>
        <w:rPr>
          <w:color w:val="58595B"/>
          <w:w w:val="90"/>
        </w:rPr>
        <w:t>Las</w:t>
      </w:r>
      <w:r>
        <w:rPr>
          <w:color w:val="58595B"/>
          <w:spacing w:val="-1"/>
          <w:w w:val="90"/>
        </w:rPr>
        <w:t xml:space="preserve"> </w:t>
      </w:r>
      <w:r>
        <w:rPr>
          <w:color w:val="58595B"/>
          <w:w w:val="90"/>
        </w:rPr>
        <w:t>reacciones que se pueden</w:t>
      </w:r>
      <w:r>
        <w:rPr>
          <w:color w:val="58595B"/>
          <w:spacing w:val="-1"/>
          <w:w w:val="90"/>
        </w:rPr>
        <w:t xml:space="preserve"> </w:t>
      </w:r>
      <w:r>
        <w:rPr>
          <w:color w:val="58595B"/>
          <w:w w:val="90"/>
        </w:rPr>
        <w:t>presentar a la vacuna</w:t>
      </w:r>
      <w:r>
        <w:rPr>
          <w:color w:val="58595B"/>
          <w:spacing w:val="-1"/>
          <w:w w:val="90"/>
        </w:rPr>
        <w:t xml:space="preserve"> </w:t>
      </w:r>
      <w:r>
        <w:rPr>
          <w:color w:val="58595B"/>
          <w:w w:val="90"/>
        </w:rPr>
        <w:t>SRP son:</w:t>
      </w:r>
    </w:p>
    <w:p w:rsidR="00E120F2" w:rsidRDefault="009F5A24">
      <w:pPr>
        <w:pStyle w:val="Prrafodelista"/>
        <w:numPr>
          <w:ilvl w:val="0"/>
          <w:numId w:val="1"/>
        </w:numPr>
        <w:tabs>
          <w:tab w:val="left" w:pos="801"/>
        </w:tabs>
        <w:spacing w:before="217"/>
        <w:ind w:hanging="228"/>
        <w:rPr>
          <w:sz w:val="24"/>
        </w:rPr>
      </w:pPr>
      <w:r>
        <w:rPr>
          <w:color w:val="58595B"/>
          <w:w w:val="90"/>
          <w:sz w:val="24"/>
        </w:rPr>
        <w:t>Erupciones</w:t>
      </w:r>
      <w:r>
        <w:rPr>
          <w:color w:val="58595B"/>
          <w:spacing w:val="3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rojas</w:t>
      </w:r>
      <w:r>
        <w:rPr>
          <w:color w:val="58595B"/>
          <w:spacing w:val="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en</w:t>
      </w:r>
      <w:r>
        <w:rPr>
          <w:color w:val="58595B"/>
          <w:spacing w:val="3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la</w:t>
      </w:r>
      <w:r>
        <w:rPr>
          <w:color w:val="58595B"/>
          <w:spacing w:val="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piel</w:t>
      </w:r>
      <w:r>
        <w:rPr>
          <w:color w:val="58595B"/>
          <w:spacing w:val="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entre</w:t>
      </w:r>
      <w:r>
        <w:rPr>
          <w:color w:val="58595B"/>
          <w:spacing w:val="3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5</w:t>
      </w:r>
      <w:r>
        <w:rPr>
          <w:color w:val="58595B"/>
          <w:spacing w:val="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a</w:t>
      </w:r>
      <w:r>
        <w:rPr>
          <w:color w:val="58595B"/>
          <w:spacing w:val="3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12</w:t>
      </w:r>
      <w:r>
        <w:rPr>
          <w:color w:val="58595B"/>
          <w:spacing w:val="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días,</w:t>
      </w:r>
      <w:r>
        <w:rPr>
          <w:color w:val="58595B"/>
          <w:spacing w:val="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después</w:t>
      </w:r>
      <w:r>
        <w:rPr>
          <w:color w:val="58595B"/>
          <w:spacing w:val="3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de</w:t>
      </w:r>
      <w:r>
        <w:rPr>
          <w:color w:val="58595B"/>
          <w:spacing w:val="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ser</w:t>
      </w:r>
      <w:r>
        <w:rPr>
          <w:color w:val="58595B"/>
          <w:spacing w:val="3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vacunado</w:t>
      </w:r>
    </w:p>
    <w:p w:rsidR="00E120F2" w:rsidRDefault="009F5A24">
      <w:pPr>
        <w:pStyle w:val="Prrafodelista"/>
        <w:numPr>
          <w:ilvl w:val="0"/>
          <w:numId w:val="1"/>
        </w:numPr>
        <w:tabs>
          <w:tab w:val="left" w:pos="801"/>
        </w:tabs>
        <w:ind w:hanging="228"/>
        <w:rPr>
          <w:sz w:val="24"/>
        </w:rPr>
      </w:pPr>
      <w:r>
        <w:rPr>
          <w:color w:val="58595B"/>
          <w:spacing w:val="-1"/>
          <w:w w:val="95"/>
          <w:sz w:val="24"/>
        </w:rPr>
        <w:t>Fiebre</w:t>
      </w:r>
      <w:r>
        <w:rPr>
          <w:color w:val="58595B"/>
          <w:spacing w:val="-20"/>
          <w:w w:val="95"/>
          <w:sz w:val="24"/>
        </w:rPr>
        <w:t xml:space="preserve"> </w:t>
      </w:r>
      <w:r>
        <w:rPr>
          <w:color w:val="58595B"/>
          <w:spacing w:val="-1"/>
          <w:w w:val="95"/>
          <w:sz w:val="24"/>
        </w:rPr>
        <w:t>menor</w:t>
      </w:r>
      <w:r>
        <w:rPr>
          <w:color w:val="58595B"/>
          <w:spacing w:val="-19"/>
          <w:w w:val="95"/>
          <w:sz w:val="24"/>
        </w:rPr>
        <w:t xml:space="preserve"> </w:t>
      </w:r>
      <w:r>
        <w:rPr>
          <w:color w:val="58595B"/>
          <w:spacing w:val="-1"/>
          <w:w w:val="95"/>
          <w:sz w:val="24"/>
        </w:rPr>
        <w:t>de</w:t>
      </w:r>
      <w:r>
        <w:rPr>
          <w:color w:val="58595B"/>
          <w:spacing w:val="-19"/>
          <w:w w:val="95"/>
          <w:sz w:val="24"/>
        </w:rPr>
        <w:t xml:space="preserve"> </w:t>
      </w:r>
      <w:r>
        <w:rPr>
          <w:color w:val="58595B"/>
          <w:spacing w:val="-1"/>
          <w:w w:val="95"/>
          <w:sz w:val="24"/>
        </w:rPr>
        <w:t>39ºC,</w:t>
      </w:r>
      <w:r>
        <w:rPr>
          <w:color w:val="58595B"/>
          <w:spacing w:val="-19"/>
          <w:w w:val="95"/>
          <w:sz w:val="24"/>
        </w:rPr>
        <w:t xml:space="preserve"> </w:t>
      </w:r>
      <w:r>
        <w:rPr>
          <w:color w:val="58595B"/>
          <w:spacing w:val="-1"/>
          <w:w w:val="95"/>
          <w:sz w:val="24"/>
        </w:rPr>
        <w:t>entre</w:t>
      </w:r>
      <w:r>
        <w:rPr>
          <w:color w:val="58595B"/>
          <w:spacing w:val="-19"/>
          <w:w w:val="95"/>
          <w:sz w:val="24"/>
        </w:rPr>
        <w:t xml:space="preserve"> </w:t>
      </w:r>
      <w:r>
        <w:rPr>
          <w:color w:val="58595B"/>
          <w:spacing w:val="-1"/>
          <w:w w:val="95"/>
          <w:sz w:val="24"/>
        </w:rPr>
        <w:t>5</w:t>
      </w:r>
      <w:r>
        <w:rPr>
          <w:color w:val="58595B"/>
          <w:spacing w:val="-20"/>
          <w:w w:val="95"/>
          <w:sz w:val="24"/>
        </w:rPr>
        <w:t xml:space="preserve"> </w:t>
      </w:r>
      <w:r>
        <w:rPr>
          <w:color w:val="58595B"/>
          <w:spacing w:val="-1"/>
          <w:w w:val="95"/>
          <w:sz w:val="24"/>
        </w:rPr>
        <w:t>a</w:t>
      </w:r>
      <w:r>
        <w:rPr>
          <w:color w:val="58595B"/>
          <w:spacing w:val="-19"/>
          <w:w w:val="95"/>
          <w:sz w:val="24"/>
        </w:rPr>
        <w:t xml:space="preserve"> </w:t>
      </w:r>
      <w:r>
        <w:rPr>
          <w:color w:val="58595B"/>
          <w:spacing w:val="-1"/>
          <w:w w:val="95"/>
          <w:sz w:val="24"/>
        </w:rPr>
        <w:t>12</w:t>
      </w:r>
      <w:r>
        <w:rPr>
          <w:color w:val="58595B"/>
          <w:spacing w:val="-19"/>
          <w:w w:val="95"/>
          <w:sz w:val="24"/>
        </w:rPr>
        <w:t xml:space="preserve"> </w:t>
      </w:r>
      <w:r>
        <w:rPr>
          <w:color w:val="58595B"/>
          <w:spacing w:val="-1"/>
          <w:w w:val="95"/>
          <w:sz w:val="24"/>
        </w:rPr>
        <w:t>días</w:t>
      </w:r>
      <w:r>
        <w:rPr>
          <w:color w:val="58595B"/>
          <w:spacing w:val="-19"/>
          <w:w w:val="95"/>
          <w:sz w:val="24"/>
        </w:rPr>
        <w:t xml:space="preserve"> </w:t>
      </w:r>
      <w:r>
        <w:rPr>
          <w:color w:val="58595B"/>
          <w:spacing w:val="-1"/>
          <w:w w:val="95"/>
          <w:sz w:val="24"/>
        </w:rPr>
        <w:t>después</w:t>
      </w:r>
      <w:r>
        <w:rPr>
          <w:color w:val="58595B"/>
          <w:spacing w:val="-19"/>
          <w:w w:val="95"/>
          <w:sz w:val="24"/>
        </w:rPr>
        <w:t xml:space="preserve"> </w:t>
      </w:r>
      <w:r>
        <w:rPr>
          <w:color w:val="58595B"/>
          <w:spacing w:val="-1"/>
          <w:w w:val="95"/>
          <w:sz w:val="24"/>
        </w:rPr>
        <w:t>de</w:t>
      </w:r>
      <w:r>
        <w:rPr>
          <w:color w:val="58595B"/>
          <w:spacing w:val="-20"/>
          <w:w w:val="95"/>
          <w:sz w:val="24"/>
        </w:rPr>
        <w:t xml:space="preserve"> </w:t>
      </w:r>
      <w:r>
        <w:rPr>
          <w:color w:val="58595B"/>
          <w:spacing w:val="-1"/>
          <w:w w:val="95"/>
          <w:sz w:val="24"/>
        </w:rPr>
        <w:t>ser</w:t>
      </w:r>
      <w:r>
        <w:rPr>
          <w:color w:val="58595B"/>
          <w:spacing w:val="-19"/>
          <w:w w:val="95"/>
          <w:sz w:val="24"/>
        </w:rPr>
        <w:t xml:space="preserve"> </w:t>
      </w:r>
      <w:r>
        <w:rPr>
          <w:color w:val="58595B"/>
          <w:w w:val="95"/>
          <w:sz w:val="24"/>
        </w:rPr>
        <w:t>vacunados</w:t>
      </w:r>
      <w:r>
        <w:rPr>
          <w:color w:val="58595B"/>
          <w:spacing w:val="-19"/>
          <w:w w:val="95"/>
          <w:sz w:val="24"/>
        </w:rPr>
        <w:t xml:space="preserve"> </w:t>
      </w:r>
      <w:r>
        <w:rPr>
          <w:color w:val="58595B"/>
          <w:w w:val="95"/>
          <w:sz w:val="24"/>
        </w:rPr>
        <w:t>que</w:t>
      </w:r>
      <w:r>
        <w:rPr>
          <w:color w:val="58595B"/>
          <w:spacing w:val="-19"/>
          <w:w w:val="95"/>
          <w:sz w:val="24"/>
        </w:rPr>
        <w:t xml:space="preserve"> </w:t>
      </w:r>
      <w:r>
        <w:rPr>
          <w:color w:val="58595B"/>
          <w:w w:val="95"/>
          <w:sz w:val="24"/>
        </w:rPr>
        <w:t>persiste</w:t>
      </w:r>
      <w:r>
        <w:rPr>
          <w:color w:val="58595B"/>
          <w:spacing w:val="-19"/>
          <w:w w:val="95"/>
          <w:sz w:val="24"/>
        </w:rPr>
        <w:t xml:space="preserve"> </w:t>
      </w:r>
      <w:r>
        <w:rPr>
          <w:color w:val="58595B"/>
          <w:w w:val="95"/>
          <w:sz w:val="24"/>
        </w:rPr>
        <w:t>por</w:t>
      </w:r>
      <w:r>
        <w:rPr>
          <w:color w:val="58595B"/>
          <w:spacing w:val="-20"/>
          <w:w w:val="95"/>
          <w:sz w:val="24"/>
        </w:rPr>
        <w:t xml:space="preserve"> </w:t>
      </w:r>
      <w:r>
        <w:rPr>
          <w:color w:val="58595B"/>
          <w:w w:val="95"/>
          <w:sz w:val="24"/>
        </w:rPr>
        <w:t>2</w:t>
      </w:r>
      <w:r>
        <w:rPr>
          <w:color w:val="58595B"/>
          <w:spacing w:val="-19"/>
          <w:w w:val="95"/>
          <w:sz w:val="24"/>
        </w:rPr>
        <w:t xml:space="preserve"> </w:t>
      </w:r>
      <w:r>
        <w:rPr>
          <w:color w:val="58595B"/>
          <w:w w:val="95"/>
          <w:sz w:val="24"/>
        </w:rPr>
        <w:t>a</w:t>
      </w:r>
      <w:r>
        <w:rPr>
          <w:color w:val="58595B"/>
          <w:spacing w:val="-19"/>
          <w:w w:val="95"/>
          <w:sz w:val="24"/>
        </w:rPr>
        <w:t xml:space="preserve"> </w:t>
      </w:r>
      <w:r>
        <w:rPr>
          <w:color w:val="58595B"/>
          <w:w w:val="95"/>
          <w:sz w:val="24"/>
        </w:rPr>
        <w:t>3</w:t>
      </w:r>
      <w:r>
        <w:rPr>
          <w:color w:val="58595B"/>
          <w:spacing w:val="-19"/>
          <w:w w:val="95"/>
          <w:sz w:val="24"/>
        </w:rPr>
        <w:t xml:space="preserve"> </w:t>
      </w:r>
      <w:r>
        <w:rPr>
          <w:color w:val="58595B"/>
          <w:w w:val="95"/>
          <w:sz w:val="24"/>
        </w:rPr>
        <w:t>días</w:t>
      </w:r>
    </w:p>
    <w:p w:rsidR="00E120F2" w:rsidRDefault="009F5A24">
      <w:pPr>
        <w:pStyle w:val="Prrafodelista"/>
        <w:numPr>
          <w:ilvl w:val="0"/>
          <w:numId w:val="1"/>
        </w:numPr>
        <w:tabs>
          <w:tab w:val="left" w:pos="801"/>
        </w:tabs>
        <w:ind w:hanging="228"/>
        <w:rPr>
          <w:sz w:val="24"/>
        </w:rPr>
      </w:pPr>
      <w:r>
        <w:rPr>
          <w:color w:val="58595B"/>
          <w:w w:val="90"/>
          <w:sz w:val="24"/>
        </w:rPr>
        <w:t>Inflamación</w:t>
      </w:r>
      <w:r>
        <w:rPr>
          <w:color w:val="58595B"/>
          <w:spacing w:val="16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de</w:t>
      </w:r>
      <w:r>
        <w:rPr>
          <w:color w:val="58595B"/>
          <w:spacing w:val="16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ganglios</w:t>
      </w:r>
    </w:p>
    <w:p w:rsidR="00E120F2" w:rsidRDefault="009F5A24">
      <w:pPr>
        <w:pStyle w:val="Prrafodelista"/>
        <w:numPr>
          <w:ilvl w:val="0"/>
          <w:numId w:val="1"/>
        </w:numPr>
        <w:tabs>
          <w:tab w:val="left" w:pos="801"/>
        </w:tabs>
        <w:ind w:hanging="228"/>
        <w:rPr>
          <w:sz w:val="24"/>
        </w:rPr>
      </w:pPr>
      <w:r>
        <w:rPr>
          <w:color w:val="58595B"/>
          <w:w w:val="90"/>
          <w:sz w:val="24"/>
        </w:rPr>
        <w:t>Presencia</w:t>
      </w:r>
      <w:r>
        <w:rPr>
          <w:color w:val="58595B"/>
          <w:spacing w:val="9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de</w:t>
      </w:r>
      <w:r>
        <w:rPr>
          <w:color w:val="58595B"/>
          <w:spacing w:val="10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mucosidad</w:t>
      </w:r>
      <w:r>
        <w:rPr>
          <w:color w:val="58595B"/>
          <w:spacing w:val="10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en</w:t>
      </w:r>
      <w:r>
        <w:rPr>
          <w:color w:val="58595B"/>
          <w:spacing w:val="9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nariz</w:t>
      </w:r>
      <w:r>
        <w:rPr>
          <w:color w:val="58595B"/>
          <w:spacing w:val="10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y</w:t>
      </w:r>
      <w:r>
        <w:rPr>
          <w:color w:val="58595B"/>
          <w:spacing w:val="10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garganta</w:t>
      </w:r>
    </w:p>
    <w:p w:rsidR="00E120F2" w:rsidRDefault="009F5A24">
      <w:pPr>
        <w:pStyle w:val="Prrafodelista"/>
        <w:numPr>
          <w:ilvl w:val="0"/>
          <w:numId w:val="1"/>
        </w:numPr>
        <w:tabs>
          <w:tab w:val="left" w:pos="801"/>
        </w:tabs>
        <w:ind w:hanging="228"/>
        <w:rPr>
          <w:sz w:val="24"/>
        </w:rPr>
      </w:pPr>
      <w:r>
        <w:rPr>
          <w:color w:val="58595B"/>
          <w:w w:val="95"/>
          <w:sz w:val="24"/>
        </w:rPr>
        <w:t>Dolor</w:t>
      </w:r>
      <w:r>
        <w:rPr>
          <w:color w:val="58595B"/>
          <w:spacing w:val="-9"/>
          <w:w w:val="95"/>
          <w:sz w:val="24"/>
        </w:rPr>
        <w:t xml:space="preserve"> </w:t>
      </w:r>
      <w:r>
        <w:rPr>
          <w:color w:val="58595B"/>
          <w:w w:val="95"/>
          <w:sz w:val="24"/>
        </w:rPr>
        <w:t>articular</w:t>
      </w:r>
    </w:p>
    <w:p w:rsidR="00E120F2" w:rsidRDefault="00E120F2">
      <w:pPr>
        <w:rPr>
          <w:sz w:val="24"/>
        </w:rPr>
        <w:sectPr w:rsidR="00E120F2">
          <w:headerReference w:type="default" r:id="rId7"/>
          <w:footerReference w:type="default" r:id="rId8"/>
          <w:type w:val="continuous"/>
          <w:pgSz w:w="12240" w:h="15840"/>
          <w:pgMar w:top="1580" w:right="600" w:bottom="200" w:left="600" w:header="441" w:footer="9" w:gutter="0"/>
          <w:pgNumType w:start="1"/>
          <w:cols w:space="720"/>
        </w:sectPr>
      </w:pPr>
    </w:p>
    <w:p w:rsidR="00E120F2" w:rsidRDefault="00E120F2">
      <w:pPr>
        <w:pStyle w:val="Textoindependiente"/>
        <w:spacing w:before="11"/>
        <w:rPr>
          <w:sz w:val="14"/>
        </w:rPr>
      </w:pPr>
    </w:p>
    <w:p w:rsidR="00E120F2" w:rsidRDefault="009F5A24">
      <w:pPr>
        <w:pStyle w:val="Ttulo1"/>
        <w:spacing w:before="119"/>
      </w:pPr>
      <w:r>
        <w:rPr>
          <w:color w:val="58595B"/>
          <w:w w:val="90"/>
        </w:rPr>
        <w:t>Solicitud</w:t>
      </w:r>
      <w:r>
        <w:rPr>
          <w:color w:val="58595B"/>
          <w:spacing w:val="7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8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8"/>
          <w:w w:val="90"/>
        </w:rPr>
        <w:t xml:space="preserve"> </w:t>
      </w:r>
      <w:r>
        <w:rPr>
          <w:color w:val="58595B"/>
          <w:w w:val="90"/>
        </w:rPr>
        <w:t>padres</w:t>
      </w:r>
      <w:r>
        <w:rPr>
          <w:color w:val="58595B"/>
          <w:spacing w:val="8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8"/>
          <w:w w:val="90"/>
        </w:rPr>
        <w:t xml:space="preserve"> </w:t>
      </w:r>
      <w:r>
        <w:rPr>
          <w:color w:val="58595B"/>
          <w:w w:val="90"/>
        </w:rPr>
        <w:t>apoderados:</w:t>
      </w:r>
    </w:p>
    <w:p w:rsidR="00E120F2" w:rsidRDefault="009F5A24">
      <w:pPr>
        <w:pStyle w:val="Textoindependiente"/>
        <w:spacing w:before="51" w:line="232" w:lineRule="auto"/>
        <w:ind w:left="440" w:right="117"/>
        <w:jc w:val="both"/>
      </w:pPr>
      <w:r>
        <w:rPr>
          <w:color w:val="58595B"/>
          <w:w w:val="95"/>
        </w:rPr>
        <w:t>Solicitamos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padres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apoderados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realice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notificación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oportuna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si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su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hijo/a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pupilo/a,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posee</w:t>
      </w:r>
      <w:r>
        <w:rPr>
          <w:color w:val="58595B"/>
          <w:spacing w:val="-69"/>
          <w:w w:val="95"/>
        </w:rPr>
        <w:t xml:space="preserve"> </w:t>
      </w:r>
      <w:r>
        <w:rPr>
          <w:color w:val="58595B"/>
        </w:rPr>
        <w:t>alguna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condición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amerite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precaución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especial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alguna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contraindicación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recibir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esta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vacuna,</w:t>
      </w:r>
      <w:r>
        <w:rPr>
          <w:color w:val="58595B"/>
          <w:spacing w:val="-73"/>
        </w:rPr>
        <w:t xml:space="preserve"> </w:t>
      </w:r>
      <w:r>
        <w:rPr>
          <w:color w:val="58595B"/>
          <w:w w:val="95"/>
        </w:rPr>
        <w:t>adjuntando certificado médico entregándolo al profesor del establecimiento educacional responsable del</w:t>
      </w:r>
      <w:r>
        <w:rPr>
          <w:color w:val="58595B"/>
          <w:spacing w:val="-69"/>
          <w:w w:val="95"/>
        </w:rPr>
        <w:t xml:space="preserve"> </w:t>
      </w:r>
      <w:r>
        <w:rPr>
          <w:color w:val="58595B"/>
        </w:rPr>
        <w:t>curso.</w:t>
      </w:r>
    </w:p>
    <w:p w:rsidR="00E120F2" w:rsidRDefault="00E120F2">
      <w:pPr>
        <w:pStyle w:val="Textoindependiente"/>
        <w:spacing w:before="7"/>
        <w:rPr>
          <w:sz w:val="31"/>
        </w:rPr>
      </w:pPr>
    </w:p>
    <w:p w:rsidR="00E120F2" w:rsidRDefault="009F5A24">
      <w:pPr>
        <w:pStyle w:val="Ttulo1"/>
        <w:spacing w:before="1"/>
        <w:rPr>
          <w:rFonts w:ascii="Tahoma"/>
          <w:b w:val="0"/>
        </w:rPr>
      </w:pPr>
      <w:r>
        <w:rPr>
          <w:color w:val="58595B"/>
          <w:spacing w:val="-5"/>
          <w:w w:val="97"/>
        </w:rPr>
        <w:t>C</w:t>
      </w:r>
      <w:r>
        <w:rPr>
          <w:color w:val="58595B"/>
          <w:w w:val="98"/>
        </w:rPr>
        <w:t>ONSU</w:t>
      </w:r>
      <w:r>
        <w:rPr>
          <w:color w:val="58595B"/>
          <w:spacing w:val="-24"/>
          <w:w w:val="89"/>
        </w:rPr>
        <w:t>L</w:t>
      </w:r>
      <w:r>
        <w:rPr>
          <w:color w:val="58595B"/>
          <w:spacing w:val="-18"/>
          <w:w w:val="81"/>
        </w:rPr>
        <w:t>T</w:t>
      </w:r>
      <w:r>
        <w:rPr>
          <w:color w:val="58595B"/>
          <w:spacing w:val="-4"/>
          <w:w w:val="95"/>
        </w:rPr>
        <w:t>A</w:t>
      </w:r>
      <w:r>
        <w:rPr>
          <w:color w:val="58595B"/>
          <w:w w:val="106"/>
        </w:rPr>
        <w:t>S</w:t>
      </w:r>
      <w:r>
        <w:rPr>
          <w:color w:val="58595B"/>
          <w:spacing w:val="-20"/>
        </w:rPr>
        <w:t xml:space="preserve"> </w:t>
      </w:r>
      <w:r>
        <w:rPr>
          <w:color w:val="58595B"/>
          <w:w w:val="90"/>
        </w:rPr>
        <w:t>FR</w:t>
      </w:r>
      <w:r>
        <w:rPr>
          <w:color w:val="58595B"/>
          <w:spacing w:val="-6"/>
          <w:w w:val="90"/>
        </w:rPr>
        <w:t>E</w:t>
      </w:r>
      <w:r>
        <w:rPr>
          <w:color w:val="58595B"/>
          <w:w w:val="92"/>
        </w:rPr>
        <w:t>CUENT</w:t>
      </w:r>
      <w:r>
        <w:rPr>
          <w:color w:val="58595B"/>
          <w:spacing w:val="-7"/>
          <w:w w:val="92"/>
        </w:rPr>
        <w:t>E</w:t>
      </w:r>
      <w:r>
        <w:rPr>
          <w:color w:val="58595B"/>
          <w:spacing w:val="-1"/>
          <w:w w:val="106"/>
        </w:rPr>
        <w:t>S</w:t>
      </w:r>
      <w:r>
        <w:rPr>
          <w:rFonts w:ascii="Tahoma"/>
          <w:b w:val="0"/>
          <w:color w:val="58595B"/>
          <w:w w:val="50"/>
        </w:rPr>
        <w:t>:</w:t>
      </w:r>
    </w:p>
    <w:p w:rsidR="00E120F2" w:rsidRDefault="009F5A24">
      <w:pPr>
        <w:spacing w:before="58"/>
        <w:ind w:left="44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58595B"/>
          <w:w w:val="90"/>
          <w:sz w:val="24"/>
        </w:rPr>
        <w:t>¿Quiénes</w:t>
      </w:r>
      <w:r>
        <w:rPr>
          <w:rFonts w:ascii="Trebuchet MS" w:hAnsi="Trebuchet MS"/>
          <w:b/>
          <w:color w:val="58595B"/>
          <w:spacing w:val="8"/>
          <w:w w:val="90"/>
          <w:sz w:val="24"/>
        </w:rPr>
        <w:t xml:space="preserve"> </w:t>
      </w:r>
      <w:r>
        <w:rPr>
          <w:rFonts w:ascii="Trebuchet MS" w:hAnsi="Trebuchet MS"/>
          <w:b/>
          <w:color w:val="58595B"/>
          <w:w w:val="90"/>
          <w:sz w:val="24"/>
        </w:rPr>
        <w:t>no</w:t>
      </w:r>
      <w:r>
        <w:rPr>
          <w:rFonts w:ascii="Trebuchet MS" w:hAnsi="Trebuchet MS"/>
          <w:b/>
          <w:color w:val="58595B"/>
          <w:spacing w:val="9"/>
          <w:w w:val="90"/>
          <w:sz w:val="24"/>
        </w:rPr>
        <w:t xml:space="preserve"> </w:t>
      </w:r>
      <w:r>
        <w:rPr>
          <w:rFonts w:ascii="Trebuchet MS" w:hAnsi="Trebuchet MS"/>
          <w:b/>
          <w:color w:val="58595B"/>
          <w:w w:val="90"/>
          <w:sz w:val="24"/>
        </w:rPr>
        <w:t>deben</w:t>
      </w:r>
      <w:r>
        <w:rPr>
          <w:rFonts w:ascii="Trebuchet MS" w:hAnsi="Trebuchet MS"/>
          <w:b/>
          <w:color w:val="58595B"/>
          <w:spacing w:val="9"/>
          <w:w w:val="90"/>
          <w:sz w:val="24"/>
        </w:rPr>
        <w:t xml:space="preserve"> </w:t>
      </w:r>
      <w:r>
        <w:rPr>
          <w:rFonts w:ascii="Trebuchet MS" w:hAnsi="Trebuchet MS"/>
          <w:b/>
          <w:color w:val="58595B"/>
          <w:w w:val="90"/>
          <w:sz w:val="24"/>
        </w:rPr>
        <w:t>vacunarse?</w:t>
      </w:r>
    </w:p>
    <w:p w:rsidR="00E120F2" w:rsidRDefault="009F5A24">
      <w:pPr>
        <w:pStyle w:val="Textoindependiente"/>
        <w:spacing w:before="43"/>
        <w:ind w:left="440"/>
      </w:pPr>
      <w:r>
        <w:rPr>
          <w:color w:val="58595B"/>
          <w:spacing w:val="-1"/>
          <w:w w:val="95"/>
          <w:u w:val="single" w:color="58595B"/>
        </w:rPr>
        <w:t>Contraindicaciones</w:t>
      </w:r>
      <w:r>
        <w:rPr>
          <w:color w:val="58595B"/>
          <w:spacing w:val="-14"/>
          <w:w w:val="95"/>
          <w:u w:val="single" w:color="58595B"/>
        </w:rPr>
        <w:t xml:space="preserve"> </w:t>
      </w:r>
      <w:r>
        <w:rPr>
          <w:color w:val="58595B"/>
          <w:w w:val="95"/>
          <w:u w:val="single" w:color="58595B"/>
        </w:rPr>
        <w:t>definitivas:</w:t>
      </w:r>
    </w:p>
    <w:p w:rsidR="00E120F2" w:rsidRDefault="009F5A24">
      <w:pPr>
        <w:pStyle w:val="Prrafodelista"/>
        <w:numPr>
          <w:ilvl w:val="0"/>
          <w:numId w:val="1"/>
        </w:numPr>
        <w:tabs>
          <w:tab w:val="left" w:pos="801"/>
        </w:tabs>
        <w:spacing w:before="54" w:line="232" w:lineRule="auto"/>
        <w:ind w:right="117"/>
        <w:rPr>
          <w:sz w:val="24"/>
        </w:rPr>
      </w:pPr>
      <w:r>
        <w:rPr>
          <w:color w:val="58595B"/>
          <w:w w:val="90"/>
          <w:sz w:val="24"/>
        </w:rPr>
        <w:t>Personas</w:t>
      </w:r>
      <w:r>
        <w:rPr>
          <w:color w:val="58595B"/>
          <w:spacing w:val="1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que</w:t>
      </w:r>
      <w:r>
        <w:rPr>
          <w:color w:val="58595B"/>
          <w:spacing w:val="15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hayan</w:t>
      </w:r>
      <w:r>
        <w:rPr>
          <w:color w:val="58595B"/>
          <w:spacing w:val="1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tenido</w:t>
      </w:r>
      <w:r>
        <w:rPr>
          <w:color w:val="58595B"/>
          <w:spacing w:val="15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una</w:t>
      </w:r>
      <w:r>
        <w:rPr>
          <w:color w:val="58595B"/>
          <w:spacing w:val="15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reacción</w:t>
      </w:r>
      <w:r>
        <w:rPr>
          <w:color w:val="58595B"/>
          <w:spacing w:val="1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alérgica</w:t>
      </w:r>
      <w:r>
        <w:rPr>
          <w:color w:val="58595B"/>
          <w:spacing w:val="15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SEVERA</w:t>
      </w:r>
      <w:r>
        <w:rPr>
          <w:color w:val="58595B"/>
          <w:spacing w:val="15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(anafilaxia)</w:t>
      </w:r>
      <w:r>
        <w:rPr>
          <w:color w:val="58595B"/>
          <w:spacing w:val="1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a</w:t>
      </w:r>
      <w:r>
        <w:rPr>
          <w:color w:val="58595B"/>
          <w:spacing w:val="15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algún</w:t>
      </w:r>
      <w:r>
        <w:rPr>
          <w:color w:val="58595B"/>
          <w:spacing w:val="15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componente</w:t>
      </w:r>
      <w:r>
        <w:rPr>
          <w:color w:val="58595B"/>
          <w:spacing w:val="1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de</w:t>
      </w:r>
      <w:r>
        <w:rPr>
          <w:color w:val="58595B"/>
          <w:spacing w:val="15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la</w:t>
      </w:r>
      <w:r>
        <w:rPr>
          <w:color w:val="58595B"/>
          <w:spacing w:val="15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vacuna</w:t>
      </w:r>
      <w:r>
        <w:rPr>
          <w:color w:val="58595B"/>
          <w:spacing w:val="-65"/>
          <w:w w:val="90"/>
          <w:sz w:val="24"/>
        </w:rPr>
        <w:t xml:space="preserve"> </w:t>
      </w:r>
      <w:r>
        <w:rPr>
          <w:color w:val="58595B"/>
          <w:sz w:val="24"/>
        </w:rPr>
        <w:t>en</w:t>
      </w:r>
      <w:r>
        <w:rPr>
          <w:color w:val="58595B"/>
          <w:spacing w:val="-24"/>
          <w:sz w:val="24"/>
        </w:rPr>
        <w:t xml:space="preserve"> </w:t>
      </w:r>
      <w:r>
        <w:rPr>
          <w:color w:val="58595B"/>
          <w:sz w:val="24"/>
        </w:rPr>
        <w:t>dosis</w:t>
      </w:r>
      <w:r>
        <w:rPr>
          <w:color w:val="58595B"/>
          <w:spacing w:val="-24"/>
          <w:sz w:val="24"/>
        </w:rPr>
        <w:t xml:space="preserve"> </w:t>
      </w:r>
      <w:r>
        <w:rPr>
          <w:color w:val="58595B"/>
          <w:sz w:val="24"/>
        </w:rPr>
        <w:t>anteriores.</w:t>
      </w:r>
    </w:p>
    <w:p w:rsidR="00E120F2" w:rsidRDefault="009F5A24">
      <w:pPr>
        <w:pStyle w:val="Prrafodelista"/>
        <w:numPr>
          <w:ilvl w:val="0"/>
          <w:numId w:val="1"/>
        </w:numPr>
        <w:tabs>
          <w:tab w:val="left" w:pos="801"/>
        </w:tabs>
        <w:spacing w:before="48"/>
        <w:ind w:hanging="228"/>
        <w:rPr>
          <w:sz w:val="24"/>
        </w:rPr>
      </w:pPr>
      <w:r>
        <w:rPr>
          <w:color w:val="58595B"/>
          <w:w w:val="90"/>
          <w:sz w:val="24"/>
        </w:rPr>
        <w:t>Personas</w:t>
      </w:r>
      <w:r>
        <w:rPr>
          <w:color w:val="58595B"/>
          <w:spacing w:val="9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con</w:t>
      </w:r>
      <w:r>
        <w:rPr>
          <w:color w:val="58595B"/>
          <w:spacing w:val="9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inmunodeficiencia</w:t>
      </w:r>
      <w:r>
        <w:rPr>
          <w:color w:val="58595B"/>
          <w:spacing w:val="10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(defensas</w:t>
      </w:r>
      <w:r>
        <w:rPr>
          <w:color w:val="58595B"/>
          <w:spacing w:val="9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bajas)</w:t>
      </w:r>
      <w:r>
        <w:rPr>
          <w:color w:val="58595B"/>
          <w:spacing w:val="10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congénita</w:t>
      </w:r>
      <w:r>
        <w:rPr>
          <w:color w:val="58595B"/>
          <w:spacing w:val="9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o</w:t>
      </w:r>
      <w:r>
        <w:rPr>
          <w:color w:val="58595B"/>
          <w:spacing w:val="10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adquirida</w:t>
      </w:r>
      <w:r>
        <w:rPr>
          <w:color w:val="58595B"/>
          <w:spacing w:val="9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no</w:t>
      </w:r>
      <w:r>
        <w:rPr>
          <w:color w:val="58595B"/>
          <w:spacing w:val="9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deben</w:t>
      </w:r>
      <w:r>
        <w:rPr>
          <w:color w:val="58595B"/>
          <w:spacing w:val="10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recibir</w:t>
      </w:r>
      <w:r>
        <w:rPr>
          <w:color w:val="58595B"/>
          <w:spacing w:val="9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vacuna</w:t>
      </w:r>
      <w:r>
        <w:rPr>
          <w:color w:val="58595B"/>
          <w:spacing w:val="10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SRP.</w:t>
      </w:r>
    </w:p>
    <w:p w:rsidR="00E120F2" w:rsidRDefault="00E120F2">
      <w:pPr>
        <w:pStyle w:val="Textoindependiente"/>
        <w:rPr>
          <w:sz w:val="33"/>
        </w:rPr>
      </w:pPr>
    </w:p>
    <w:p w:rsidR="00E120F2" w:rsidRDefault="009F5A24">
      <w:pPr>
        <w:pStyle w:val="Ttulo1"/>
      </w:pPr>
      <w:r>
        <w:rPr>
          <w:color w:val="58595B"/>
          <w:w w:val="90"/>
        </w:rPr>
        <w:t>¿Quiénes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deben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esperar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un</w:t>
      </w:r>
      <w:r>
        <w:rPr>
          <w:color w:val="58595B"/>
          <w:spacing w:val="7"/>
          <w:w w:val="90"/>
        </w:rPr>
        <w:t xml:space="preserve"> </w:t>
      </w:r>
      <w:r>
        <w:rPr>
          <w:color w:val="58595B"/>
          <w:w w:val="90"/>
        </w:rPr>
        <w:t>tiempo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para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vacunarse?</w:t>
      </w:r>
    </w:p>
    <w:p w:rsidR="00E120F2" w:rsidRDefault="009F5A24">
      <w:pPr>
        <w:pStyle w:val="Textoindependiente"/>
        <w:spacing w:before="43"/>
        <w:ind w:left="440"/>
      </w:pPr>
      <w:r>
        <w:rPr>
          <w:color w:val="58595B"/>
          <w:w w:val="93"/>
          <w:u w:val="single" w:color="58595B"/>
        </w:rPr>
        <w:t>P</w:t>
      </w:r>
      <w:r>
        <w:rPr>
          <w:color w:val="58595B"/>
          <w:spacing w:val="-6"/>
          <w:w w:val="93"/>
          <w:u w:val="single" w:color="58595B"/>
        </w:rPr>
        <w:t>r</w:t>
      </w:r>
      <w:r>
        <w:rPr>
          <w:color w:val="58595B"/>
          <w:w w:val="95"/>
          <w:u w:val="single" w:color="58595B"/>
        </w:rPr>
        <w:t>ecaucione</w:t>
      </w:r>
      <w:r>
        <w:rPr>
          <w:color w:val="58595B"/>
          <w:w w:val="92"/>
          <w:u w:val="single" w:color="58595B"/>
        </w:rPr>
        <w:t>s</w:t>
      </w:r>
      <w:r>
        <w:rPr>
          <w:color w:val="58595B"/>
          <w:spacing w:val="-23"/>
          <w:u w:val="single" w:color="58595B"/>
        </w:rPr>
        <w:t xml:space="preserve"> </w:t>
      </w:r>
      <w:r>
        <w:rPr>
          <w:color w:val="58595B"/>
          <w:spacing w:val="-7"/>
          <w:w w:val="111"/>
          <w:u w:val="single" w:color="58595B"/>
        </w:rPr>
        <w:t>t</w:t>
      </w:r>
      <w:r>
        <w:rPr>
          <w:color w:val="58595B"/>
          <w:w w:val="95"/>
          <w:u w:val="single" w:color="58595B"/>
        </w:rPr>
        <w:t>empo</w:t>
      </w:r>
      <w:r>
        <w:rPr>
          <w:color w:val="58595B"/>
          <w:spacing w:val="-3"/>
          <w:w w:val="95"/>
          <w:u w:val="single" w:color="58595B"/>
        </w:rPr>
        <w:t>r</w:t>
      </w:r>
      <w:r>
        <w:rPr>
          <w:color w:val="58595B"/>
          <w:w w:val="96"/>
          <w:u w:val="single" w:color="58595B"/>
        </w:rPr>
        <w:t>ales</w:t>
      </w:r>
      <w:r>
        <w:rPr>
          <w:color w:val="58595B"/>
          <w:w w:val="50"/>
          <w:u w:val="single" w:color="58595B"/>
        </w:rPr>
        <w:t>:</w:t>
      </w:r>
      <w:r>
        <w:rPr>
          <w:color w:val="58595B"/>
          <w:spacing w:val="-23"/>
          <w:u w:val="single" w:color="58595B"/>
        </w:rPr>
        <w:t xml:space="preserve"> </w:t>
      </w:r>
    </w:p>
    <w:p w:rsidR="00E120F2" w:rsidRDefault="009F5A24">
      <w:pPr>
        <w:pStyle w:val="Prrafodelista"/>
        <w:numPr>
          <w:ilvl w:val="0"/>
          <w:numId w:val="1"/>
        </w:numPr>
        <w:tabs>
          <w:tab w:val="left" w:pos="801"/>
        </w:tabs>
        <w:spacing w:before="54" w:line="232" w:lineRule="auto"/>
        <w:ind w:right="118"/>
        <w:rPr>
          <w:sz w:val="24"/>
        </w:rPr>
      </w:pPr>
      <w:r>
        <w:rPr>
          <w:color w:val="58595B"/>
          <w:w w:val="90"/>
          <w:sz w:val="24"/>
        </w:rPr>
        <w:t>Personas</w:t>
      </w:r>
      <w:r>
        <w:rPr>
          <w:color w:val="58595B"/>
          <w:spacing w:val="13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que</w:t>
      </w:r>
      <w:r>
        <w:rPr>
          <w:color w:val="58595B"/>
          <w:spacing w:val="1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cursen</w:t>
      </w:r>
      <w:r>
        <w:rPr>
          <w:color w:val="58595B"/>
          <w:spacing w:val="13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en</w:t>
      </w:r>
      <w:r>
        <w:rPr>
          <w:color w:val="58595B"/>
          <w:spacing w:val="1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este</w:t>
      </w:r>
      <w:r>
        <w:rPr>
          <w:color w:val="58595B"/>
          <w:spacing w:val="1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momento</w:t>
      </w:r>
      <w:r>
        <w:rPr>
          <w:color w:val="58595B"/>
          <w:spacing w:val="13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con</w:t>
      </w:r>
      <w:r>
        <w:rPr>
          <w:color w:val="58595B"/>
          <w:spacing w:val="1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alguna</w:t>
      </w:r>
      <w:r>
        <w:rPr>
          <w:color w:val="58595B"/>
          <w:spacing w:val="1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enfermedad</w:t>
      </w:r>
      <w:r>
        <w:rPr>
          <w:color w:val="58595B"/>
          <w:spacing w:val="13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aguda</w:t>
      </w:r>
      <w:r>
        <w:rPr>
          <w:color w:val="58595B"/>
          <w:spacing w:val="1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SEVERA,</w:t>
      </w:r>
      <w:r>
        <w:rPr>
          <w:color w:val="58595B"/>
          <w:spacing w:val="1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por</w:t>
      </w:r>
      <w:r>
        <w:rPr>
          <w:color w:val="58595B"/>
          <w:spacing w:val="13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ejemplo:</w:t>
      </w:r>
      <w:r>
        <w:rPr>
          <w:color w:val="58595B"/>
          <w:spacing w:val="1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neumonía,</w:t>
      </w:r>
      <w:r>
        <w:rPr>
          <w:color w:val="58595B"/>
          <w:spacing w:val="-65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meningitis,</w:t>
      </w:r>
      <w:r>
        <w:rPr>
          <w:color w:val="58595B"/>
          <w:spacing w:val="-1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sepsis,</w:t>
      </w:r>
      <w:r>
        <w:rPr>
          <w:color w:val="58595B"/>
          <w:spacing w:val="-1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etc.,</w:t>
      </w:r>
      <w:r>
        <w:rPr>
          <w:color w:val="58595B"/>
          <w:spacing w:val="-1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y</w:t>
      </w:r>
      <w:r>
        <w:rPr>
          <w:color w:val="58595B"/>
          <w:spacing w:val="-1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con</w:t>
      </w:r>
      <w:r>
        <w:rPr>
          <w:color w:val="58595B"/>
          <w:spacing w:val="-1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fiebre</w:t>
      </w:r>
      <w:r>
        <w:rPr>
          <w:color w:val="58595B"/>
          <w:spacing w:val="-1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mayor</w:t>
      </w:r>
      <w:r>
        <w:rPr>
          <w:color w:val="58595B"/>
          <w:spacing w:val="-1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a</w:t>
      </w:r>
      <w:r>
        <w:rPr>
          <w:color w:val="58595B"/>
          <w:spacing w:val="-13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38,5ºC</w:t>
      </w:r>
      <w:r>
        <w:rPr>
          <w:color w:val="58595B"/>
          <w:spacing w:val="-14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axilar.</w:t>
      </w:r>
    </w:p>
    <w:p w:rsidR="00E120F2" w:rsidRDefault="009F5A24">
      <w:pPr>
        <w:pStyle w:val="Prrafodelista"/>
        <w:numPr>
          <w:ilvl w:val="0"/>
          <w:numId w:val="1"/>
        </w:numPr>
        <w:tabs>
          <w:tab w:val="left" w:pos="801"/>
        </w:tabs>
        <w:spacing w:before="48"/>
        <w:ind w:hanging="228"/>
        <w:rPr>
          <w:sz w:val="24"/>
        </w:rPr>
      </w:pPr>
      <w:r>
        <w:rPr>
          <w:color w:val="58595B"/>
          <w:w w:val="90"/>
          <w:sz w:val="24"/>
        </w:rPr>
        <w:t>Personas</w:t>
      </w:r>
      <w:r>
        <w:rPr>
          <w:color w:val="58595B"/>
          <w:spacing w:val="11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que</w:t>
      </w:r>
      <w:r>
        <w:rPr>
          <w:color w:val="58595B"/>
          <w:spacing w:val="12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hayan</w:t>
      </w:r>
      <w:r>
        <w:rPr>
          <w:color w:val="58595B"/>
          <w:spacing w:val="12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recibido</w:t>
      </w:r>
      <w:r>
        <w:rPr>
          <w:color w:val="58595B"/>
          <w:spacing w:val="12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productos</w:t>
      </w:r>
      <w:r>
        <w:rPr>
          <w:color w:val="58595B"/>
          <w:spacing w:val="11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sanguíneos</w:t>
      </w:r>
      <w:r>
        <w:rPr>
          <w:color w:val="58595B"/>
          <w:spacing w:val="12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o</w:t>
      </w:r>
      <w:r>
        <w:rPr>
          <w:color w:val="58595B"/>
          <w:spacing w:val="12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inmunoglobulinas</w:t>
      </w:r>
      <w:r>
        <w:rPr>
          <w:color w:val="58595B"/>
          <w:spacing w:val="12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en</w:t>
      </w:r>
      <w:r>
        <w:rPr>
          <w:color w:val="58595B"/>
          <w:spacing w:val="12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los</w:t>
      </w:r>
      <w:r>
        <w:rPr>
          <w:color w:val="58595B"/>
          <w:spacing w:val="11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últimos</w:t>
      </w:r>
      <w:r>
        <w:rPr>
          <w:color w:val="58595B"/>
          <w:spacing w:val="12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3</w:t>
      </w:r>
      <w:r>
        <w:rPr>
          <w:color w:val="58595B"/>
          <w:spacing w:val="12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a</w:t>
      </w:r>
      <w:r>
        <w:rPr>
          <w:color w:val="58595B"/>
          <w:spacing w:val="12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12</w:t>
      </w:r>
      <w:r>
        <w:rPr>
          <w:color w:val="58595B"/>
          <w:spacing w:val="11"/>
          <w:w w:val="90"/>
          <w:sz w:val="24"/>
        </w:rPr>
        <w:t xml:space="preserve"> </w:t>
      </w:r>
      <w:r>
        <w:rPr>
          <w:color w:val="58595B"/>
          <w:w w:val="90"/>
          <w:sz w:val="24"/>
        </w:rPr>
        <w:t>meses.</w:t>
      </w:r>
    </w:p>
    <w:p w:rsidR="00E120F2" w:rsidRDefault="00E120F2">
      <w:pPr>
        <w:pStyle w:val="Textoindependiente"/>
        <w:rPr>
          <w:sz w:val="33"/>
        </w:rPr>
      </w:pPr>
    </w:p>
    <w:p w:rsidR="00E120F2" w:rsidRDefault="009F5A24">
      <w:pPr>
        <w:ind w:left="440"/>
        <w:rPr>
          <w:rFonts w:ascii="Trebuchet MS"/>
          <w:i/>
          <w:sz w:val="24"/>
        </w:rPr>
      </w:pPr>
      <w:r>
        <w:rPr>
          <w:rFonts w:ascii="Trebuchet MS"/>
          <w:b/>
          <w:i/>
          <w:color w:val="58595B"/>
          <w:w w:val="98"/>
          <w:sz w:val="24"/>
        </w:rPr>
        <w:t>IMPO</w:t>
      </w:r>
      <w:r>
        <w:rPr>
          <w:rFonts w:ascii="Trebuchet MS"/>
          <w:b/>
          <w:i/>
          <w:color w:val="58595B"/>
          <w:spacing w:val="-8"/>
          <w:w w:val="98"/>
          <w:sz w:val="24"/>
        </w:rPr>
        <w:t>R</w:t>
      </w:r>
      <w:r>
        <w:rPr>
          <w:rFonts w:ascii="Trebuchet MS"/>
          <w:b/>
          <w:i/>
          <w:color w:val="58595B"/>
          <w:spacing w:val="-18"/>
          <w:w w:val="72"/>
          <w:sz w:val="24"/>
        </w:rPr>
        <w:t>T</w:t>
      </w:r>
      <w:r>
        <w:rPr>
          <w:rFonts w:ascii="Trebuchet MS"/>
          <w:b/>
          <w:i/>
          <w:color w:val="58595B"/>
          <w:w w:val="89"/>
          <w:sz w:val="24"/>
        </w:rPr>
        <w:t>ANT</w:t>
      </w:r>
      <w:r>
        <w:rPr>
          <w:rFonts w:ascii="Trebuchet MS"/>
          <w:b/>
          <w:i/>
          <w:color w:val="58595B"/>
          <w:spacing w:val="-1"/>
          <w:w w:val="89"/>
          <w:sz w:val="24"/>
        </w:rPr>
        <w:t>E</w:t>
      </w:r>
      <w:r>
        <w:rPr>
          <w:rFonts w:ascii="Trebuchet MS"/>
          <w:i/>
          <w:color w:val="58595B"/>
          <w:w w:val="49"/>
          <w:sz w:val="24"/>
        </w:rPr>
        <w:t>:</w:t>
      </w:r>
    </w:p>
    <w:p w:rsidR="00E120F2" w:rsidRDefault="009F5A24">
      <w:pPr>
        <w:spacing w:before="58"/>
        <w:ind w:left="440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color w:val="58595B"/>
          <w:w w:val="90"/>
          <w:sz w:val="24"/>
        </w:rPr>
        <w:t>En</w:t>
      </w:r>
      <w:r>
        <w:rPr>
          <w:rFonts w:ascii="Trebuchet MS" w:hAnsi="Trebuchet MS"/>
          <w:i/>
          <w:color w:val="58595B"/>
          <w:spacing w:val="11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ausencia</w:t>
      </w:r>
      <w:r>
        <w:rPr>
          <w:rFonts w:ascii="Trebuchet MS" w:hAnsi="Trebuchet MS"/>
          <w:i/>
          <w:color w:val="58595B"/>
          <w:spacing w:val="12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de</w:t>
      </w:r>
      <w:r>
        <w:rPr>
          <w:rFonts w:ascii="Trebuchet MS" w:hAnsi="Trebuchet MS"/>
          <w:i/>
          <w:color w:val="58595B"/>
          <w:spacing w:val="11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notificación</w:t>
      </w:r>
      <w:r>
        <w:rPr>
          <w:rFonts w:ascii="Trebuchet MS" w:hAnsi="Trebuchet MS"/>
          <w:i/>
          <w:color w:val="58595B"/>
          <w:spacing w:val="12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u</w:t>
      </w:r>
      <w:r>
        <w:rPr>
          <w:rFonts w:ascii="Trebuchet MS" w:hAnsi="Trebuchet MS"/>
          <w:i/>
          <w:color w:val="58595B"/>
          <w:spacing w:val="11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otra</w:t>
      </w:r>
      <w:r>
        <w:rPr>
          <w:rFonts w:ascii="Trebuchet MS" w:hAnsi="Trebuchet MS"/>
          <w:i/>
          <w:color w:val="58595B"/>
          <w:spacing w:val="12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indicación</w:t>
      </w:r>
      <w:r>
        <w:rPr>
          <w:rFonts w:ascii="Trebuchet MS" w:hAnsi="Trebuchet MS"/>
          <w:i/>
          <w:color w:val="58595B"/>
          <w:spacing w:val="11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por</w:t>
      </w:r>
      <w:r>
        <w:rPr>
          <w:rFonts w:ascii="Trebuchet MS" w:hAnsi="Trebuchet MS"/>
          <w:i/>
          <w:color w:val="58595B"/>
          <w:spacing w:val="12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escrito,</w:t>
      </w:r>
      <w:r>
        <w:rPr>
          <w:rFonts w:ascii="Trebuchet MS" w:hAnsi="Trebuchet MS"/>
          <w:i/>
          <w:color w:val="58595B"/>
          <w:spacing w:val="11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se</w:t>
      </w:r>
      <w:r>
        <w:rPr>
          <w:rFonts w:ascii="Trebuchet MS" w:hAnsi="Trebuchet MS"/>
          <w:i/>
          <w:color w:val="58595B"/>
          <w:spacing w:val="12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asumirá</w:t>
      </w:r>
      <w:r>
        <w:rPr>
          <w:rFonts w:ascii="Trebuchet MS" w:hAnsi="Trebuchet MS"/>
          <w:i/>
          <w:color w:val="58595B"/>
          <w:spacing w:val="12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que</w:t>
      </w:r>
      <w:r>
        <w:rPr>
          <w:rFonts w:ascii="Trebuchet MS" w:hAnsi="Trebuchet MS"/>
          <w:i/>
          <w:color w:val="58595B"/>
          <w:spacing w:val="11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no</w:t>
      </w:r>
      <w:r>
        <w:rPr>
          <w:rFonts w:ascii="Trebuchet MS" w:hAnsi="Trebuchet MS"/>
          <w:i/>
          <w:color w:val="58595B"/>
          <w:spacing w:val="12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existen</w:t>
      </w:r>
      <w:r>
        <w:rPr>
          <w:rFonts w:ascii="Trebuchet MS" w:hAnsi="Trebuchet MS"/>
          <w:i/>
          <w:color w:val="58595B"/>
          <w:spacing w:val="11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contraindicaciones</w:t>
      </w:r>
      <w:r>
        <w:rPr>
          <w:rFonts w:ascii="Trebuchet MS" w:hAnsi="Trebuchet MS"/>
          <w:i/>
          <w:color w:val="58595B"/>
          <w:spacing w:val="12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ni</w:t>
      </w:r>
      <w:r>
        <w:rPr>
          <w:rFonts w:ascii="Trebuchet MS" w:hAnsi="Trebuchet MS"/>
          <w:i/>
          <w:color w:val="58595B"/>
          <w:spacing w:val="-62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otros</w:t>
      </w:r>
      <w:r>
        <w:rPr>
          <w:rFonts w:ascii="Trebuchet MS" w:hAnsi="Trebuchet MS"/>
          <w:i/>
          <w:color w:val="58595B"/>
          <w:spacing w:val="-12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impedimentos,</w:t>
      </w:r>
      <w:r>
        <w:rPr>
          <w:rFonts w:ascii="Trebuchet MS" w:hAnsi="Trebuchet MS"/>
          <w:i/>
          <w:color w:val="58595B"/>
          <w:spacing w:val="-12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por</w:t>
      </w:r>
      <w:r>
        <w:rPr>
          <w:rFonts w:ascii="Trebuchet MS" w:hAnsi="Trebuchet MS"/>
          <w:i/>
          <w:color w:val="58595B"/>
          <w:spacing w:val="-12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lo</w:t>
      </w:r>
      <w:r>
        <w:rPr>
          <w:rFonts w:ascii="Trebuchet MS" w:hAnsi="Trebuchet MS"/>
          <w:i/>
          <w:color w:val="58595B"/>
          <w:spacing w:val="-12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cual</w:t>
      </w:r>
      <w:r>
        <w:rPr>
          <w:rFonts w:ascii="Trebuchet MS" w:hAnsi="Trebuchet MS"/>
          <w:i/>
          <w:color w:val="58595B"/>
          <w:spacing w:val="-12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se</w:t>
      </w:r>
      <w:r>
        <w:rPr>
          <w:rFonts w:ascii="Trebuchet MS" w:hAnsi="Trebuchet MS"/>
          <w:i/>
          <w:color w:val="58595B"/>
          <w:spacing w:val="-12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procederá</w:t>
      </w:r>
      <w:r>
        <w:rPr>
          <w:rFonts w:ascii="Trebuchet MS" w:hAnsi="Trebuchet MS"/>
          <w:i/>
          <w:color w:val="58595B"/>
          <w:spacing w:val="-11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a</w:t>
      </w:r>
      <w:r>
        <w:rPr>
          <w:rFonts w:ascii="Trebuchet MS" w:hAnsi="Trebuchet MS"/>
          <w:i/>
          <w:color w:val="58595B"/>
          <w:spacing w:val="-12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vacunar</w:t>
      </w:r>
      <w:r>
        <w:rPr>
          <w:rFonts w:ascii="Trebuchet MS" w:hAnsi="Trebuchet MS"/>
          <w:i/>
          <w:color w:val="58595B"/>
          <w:spacing w:val="-12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al</w:t>
      </w:r>
      <w:r>
        <w:rPr>
          <w:rFonts w:ascii="Trebuchet MS" w:hAnsi="Trebuchet MS"/>
          <w:i/>
          <w:color w:val="58595B"/>
          <w:spacing w:val="-12"/>
          <w:w w:val="90"/>
          <w:sz w:val="24"/>
        </w:rPr>
        <w:t xml:space="preserve"> </w:t>
      </w:r>
      <w:r>
        <w:rPr>
          <w:rFonts w:ascii="Trebuchet MS" w:hAnsi="Trebuchet MS"/>
          <w:i/>
          <w:color w:val="58595B"/>
          <w:w w:val="90"/>
          <w:sz w:val="24"/>
        </w:rPr>
        <w:t>estudiante.</w:t>
      </w:r>
    </w:p>
    <w:p w:rsidR="00E120F2" w:rsidRDefault="00E120F2">
      <w:pPr>
        <w:pStyle w:val="Textoindependiente"/>
        <w:rPr>
          <w:rFonts w:ascii="Trebuchet MS"/>
          <w:i/>
          <w:sz w:val="34"/>
        </w:rPr>
      </w:pPr>
    </w:p>
    <w:p w:rsidR="00E120F2" w:rsidRDefault="00E120F2">
      <w:pPr>
        <w:pStyle w:val="Textoindependiente"/>
        <w:spacing w:before="1"/>
        <w:rPr>
          <w:rFonts w:ascii="Trebuchet MS"/>
          <w:i/>
          <w:sz w:val="29"/>
        </w:rPr>
      </w:pPr>
    </w:p>
    <w:p w:rsidR="00E120F2" w:rsidRDefault="009F5A24">
      <w:pPr>
        <w:pStyle w:val="Ttulo1"/>
      </w:pPr>
      <w:r>
        <w:rPr>
          <w:color w:val="58595B"/>
          <w:spacing w:val="-1"/>
          <w:w w:val="95"/>
        </w:rPr>
        <w:t>FECHA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VACUNACION</w:t>
      </w:r>
    </w:p>
    <w:p w:rsidR="00E120F2" w:rsidRDefault="00E120F2">
      <w:pPr>
        <w:pStyle w:val="Textoindependiente"/>
        <w:spacing w:before="10"/>
        <w:rPr>
          <w:rFonts w:ascii="Trebuchet MS"/>
          <w:b/>
          <w:sz w:val="27"/>
        </w:rPr>
      </w:pPr>
    </w:p>
    <w:p w:rsidR="00E120F2" w:rsidRDefault="009F5A24">
      <w:pPr>
        <w:pStyle w:val="Textoindependiente"/>
        <w:tabs>
          <w:tab w:val="left" w:pos="2192"/>
          <w:tab w:val="left" w:pos="3760"/>
        </w:tabs>
        <w:ind w:left="346"/>
      </w:pPr>
      <w:r>
        <w:rPr>
          <w:color w:val="58595B"/>
          <w:w w:val="95"/>
        </w:rPr>
        <w:t>El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 xml:space="preserve">día </w:t>
      </w:r>
      <w:r w:rsidR="00BD34B3">
        <w:rPr>
          <w:color w:val="58595B"/>
          <w:w w:val="95"/>
        </w:rPr>
        <w:t>________________</w:t>
      </w:r>
      <w:r w:rsidR="00CE244B">
        <w:rPr>
          <w:color w:val="58595B"/>
          <w:w w:val="95"/>
        </w:rPr>
        <w:t xml:space="preserve"> </w:t>
      </w:r>
      <w:r>
        <w:rPr>
          <w:color w:val="58595B"/>
        </w:rPr>
        <w:t xml:space="preserve">de Agosto </w:t>
      </w:r>
      <w:r>
        <w:rPr>
          <w:color w:val="58595B"/>
          <w:w w:val="95"/>
        </w:rPr>
        <w:t>del</w:t>
      </w:r>
      <w:r>
        <w:rPr>
          <w:color w:val="58595B"/>
          <w:spacing w:val="-24"/>
          <w:w w:val="95"/>
        </w:rPr>
        <w:t xml:space="preserve"> </w:t>
      </w:r>
      <w:r>
        <w:rPr>
          <w:color w:val="58595B"/>
          <w:w w:val="95"/>
        </w:rPr>
        <w:t>2023,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24"/>
          <w:w w:val="95"/>
        </w:rPr>
        <w:t xml:space="preserve"> </w:t>
      </w:r>
      <w:r>
        <w:rPr>
          <w:color w:val="58595B"/>
          <w:w w:val="95"/>
        </w:rPr>
        <w:t>realizará</w:t>
      </w:r>
      <w:r>
        <w:rPr>
          <w:color w:val="58595B"/>
          <w:spacing w:val="-24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vacunación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estudiantes</w:t>
      </w:r>
      <w:r>
        <w:rPr>
          <w:color w:val="58595B"/>
          <w:spacing w:val="-24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4"/>
          <w:w w:val="95"/>
        </w:rPr>
        <w:t xml:space="preserve"> </w:t>
      </w:r>
      <w:r>
        <w:rPr>
          <w:color w:val="58595B"/>
          <w:w w:val="95"/>
        </w:rPr>
        <w:t>1°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24"/>
          <w:w w:val="95"/>
        </w:rPr>
        <w:t xml:space="preserve"> </w:t>
      </w:r>
      <w:r>
        <w:rPr>
          <w:color w:val="58595B"/>
          <w:w w:val="95"/>
        </w:rPr>
        <w:t>8°</w:t>
      </w:r>
      <w:r>
        <w:rPr>
          <w:color w:val="58595B"/>
          <w:spacing w:val="-24"/>
          <w:w w:val="95"/>
        </w:rPr>
        <w:t xml:space="preserve"> </w:t>
      </w:r>
      <w:r>
        <w:rPr>
          <w:color w:val="58595B"/>
          <w:w w:val="95"/>
        </w:rPr>
        <w:t>año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básico.</w:t>
      </w:r>
    </w:p>
    <w:p w:rsidR="00E120F2" w:rsidRDefault="00E120F2">
      <w:pPr>
        <w:pStyle w:val="Textoindependiente"/>
        <w:rPr>
          <w:sz w:val="34"/>
        </w:rPr>
      </w:pPr>
    </w:p>
    <w:p w:rsidR="00E120F2" w:rsidRDefault="009F5A24">
      <w:pPr>
        <w:pStyle w:val="Ttulo1"/>
        <w:spacing w:before="211"/>
      </w:pPr>
      <w:r>
        <w:rPr>
          <w:color w:val="58595B"/>
          <w:spacing w:val="-1"/>
          <w:w w:val="95"/>
        </w:rPr>
        <w:t>ESTABLECIMIENTO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spacing w:val="-1"/>
          <w:w w:val="95"/>
        </w:rPr>
        <w:t>RESPONSABLE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VACUNACION</w:t>
      </w:r>
    </w:p>
    <w:p w:rsidR="00E120F2" w:rsidRDefault="00E120F2">
      <w:pPr>
        <w:pStyle w:val="Textoindependiente"/>
        <w:spacing w:before="8"/>
        <w:rPr>
          <w:rFonts w:ascii="Trebuchet MS"/>
          <w:b/>
          <w:sz w:val="32"/>
        </w:rPr>
      </w:pPr>
    </w:p>
    <w:p w:rsidR="00E120F2" w:rsidRDefault="009F5A24">
      <w:pPr>
        <w:pStyle w:val="Textoindependiente"/>
        <w:tabs>
          <w:tab w:val="left" w:pos="9434"/>
        </w:tabs>
        <w:spacing w:before="1"/>
        <w:ind w:left="440"/>
      </w:pPr>
      <w:r>
        <w:rPr>
          <w:color w:val="58595B"/>
          <w:spacing w:val="-2"/>
          <w:w w:val="95"/>
        </w:rPr>
        <w:t>Equipo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spacing w:val="-2"/>
          <w:w w:val="95"/>
        </w:rPr>
        <w:t>de</w:t>
      </w:r>
      <w:r>
        <w:rPr>
          <w:color w:val="58595B"/>
          <w:spacing w:val="-19"/>
          <w:w w:val="95"/>
        </w:rPr>
        <w:t xml:space="preserve"> </w:t>
      </w:r>
      <w:proofErr w:type="spellStart"/>
      <w:r>
        <w:rPr>
          <w:color w:val="58595B"/>
          <w:spacing w:val="-2"/>
          <w:w w:val="95"/>
        </w:rPr>
        <w:t>Vacunatorio</w:t>
      </w:r>
      <w:proofErr w:type="spellEnd"/>
      <w:r>
        <w:rPr>
          <w:color w:val="58595B"/>
          <w:spacing w:val="-19"/>
          <w:w w:val="95"/>
        </w:rPr>
        <w:t xml:space="preserve"> </w:t>
      </w:r>
      <w:r>
        <w:rPr>
          <w:color w:val="58595B"/>
          <w:spacing w:val="-2"/>
          <w:w w:val="95"/>
        </w:rPr>
        <w:t>del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spacing w:val="-2"/>
          <w:w w:val="95"/>
        </w:rPr>
        <w:t xml:space="preserve">CESFAM Dr. </w:t>
      </w:r>
      <w:r w:rsidR="00F61017">
        <w:rPr>
          <w:color w:val="58595B"/>
          <w:spacing w:val="-2"/>
          <w:w w:val="95"/>
        </w:rPr>
        <w:t xml:space="preserve">Remigio </w:t>
      </w:r>
      <w:proofErr w:type="spellStart"/>
      <w:r w:rsidR="00F61017">
        <w:rPr>
          <w:color w:val="58595B"/>
          <w:spacing w:val="-2"/>
          <w:w w:val="95"/>
        </w:rPr>
        <w:t>Sapunar</w:t>
      </w:r>
      <w:proofErr w:type="spellEnd"/>
      <w:r w:rsidR="00F61017">
        <w:rPr>
          <w:color w:val="58595B"/>
          <w:spacing w:val="-2"/>
          <w:w w:val="95"/>
        </w:rPr>
        <w:t xml:space="preserve"> </w:t>
      </w:r>
      <w:proofErr w:type="spellStart"/>
      <w:r w:rsidR="00F61017">
        <w:rPr>
          <w:color w:val="58595B"/>
          <w:spacing w:val="-2"/>
          <w:w w:val="95"/>
        </w:rPr>
        <w:t>Marin</w:t>
      </w:r>
      <w:proofErr w:type="spellEnd"/>
      <w:r>
        <w:rPr>
          <w:color w:val="58595B"/>
          <w:spacing w:val="-2"/>
          <w:w w:val="95"/>
        </w:rPr>
        <w:t xml:space="preserve"> </w:t>
      </w:r>
    </w:p>
    <w:p w:rsidR="00E120F2" w:rsidRDefault="00E120F2">
      <w:pPr>
        <w:pStyle w:val="Textoindependiente"/>
        <w:rPr>
          <w:sz w:val="34"/>
        </w:rPr>
      </w:pPr>
    </w:p>
    <w:p w:rsidR="00E120F2" w:rsidRDefault="00E120F2">
      <w:pPr>
        <w:pStyle w:val="Textoindependiente"/>
        <w:rPr>
          <w:sz w:val="34"/>
        </w:rPr>
      </w:pPr>
    </w:p>
    <w:p w:rsidR="00E120F2" w:rsidRDefault="00E120F2">
      <w:pPr>
        <w:pStyle w:val="Textoindependiente"/>
        <w:spacing w:before="5"/>
        <w:rPr>
          <w:sz w:val="47"/>
        </w:rPr>
      </w:pPr>
    </w:p>
    <w:p w:rsidR="00E120F2" w:rsidRDefault="009F5A24">
      <w:pPr>
        <w:pStyle w:val="Textoindependiente"/>
        <w:tabs>
          <w:tab w:val="left" w:pos="4585"/>
          <w:tab w:val="left" w:pos="6677"/>
        </w:tabs>
        <w:ind w:left="440"/>
      </w:pPr>
      <w:r>
        <w:rPr>
          <w:color w:val="58595B"/>
          <w:w w:val="90"/>
        </w:rPr>
        <w:t>Información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enviada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con</w:t>
      </w:r>
      <w:r>
        <w:rPr>
          <w:color w:val="58595B"/>
          <w:spacing w:val="-4"/>
          <w:w w:val="90"/>
        </w:rPr>
        <w:t xml:space="preserve"> </w:t>
      </w:r>
      <w:r w:rsidR="00CE244B">
        <w:rPr>
          <w:color w:val="58595B"/>
          <w:w w:val="90"/>
        </w:rPr>
        <w:t xml:space="preserve">Fecha: </w:t>
      </w:r>
      <w:r w:rsidR="00B3677C">
        <w:rPr>
          <w:color w:val="58595B"/>
          <w:spacing w:val="-1"/>
        </w:rPr>
        <w:t>16</w:t>
      </w:r>
      <w:bookmarkStart w:id="0" w:name="_GoBack"/>
      <w:bookmarkEnd w:id="0"/>
      <w:r w:rsidR="00E86FDF">
        <w:rPr>
          <w:color w:val="58595B"/>
          <w:spacing w:val="-1"/>
        </w:rPr>
        <w:t xml:space="preserve"> </w:t>
      </w:r>
      <w:r w:rsidR="00E86FDF">
        <w:rPr>
          <w:color w:val="58595B"/>
        </w:rPr>
        <w:t>de Agosto</w:t>
      </w:r>
      <w:r>
        <w:rPr>
          <w:color w:val="58595B"/>
        </w:rPr>
        <w:t xml:space="preserve"> 2023</w:t>
      </w:r>
    </w:p>
    <w:sectPr w:rsidR="00E120F2">
      <w:pgSz w:w="12240" w:h="15840"/>
      <w:pgMar w:top="1580" w:right="600" w:bottom="200" w:left="600" w:header="441" w:footer="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83B" w:rsidRDefault="00C2283B">
      <w:r>
        <w:separator/>
      </w:r>
    </w:p>
  </w:endnote>
  <w:endnote w:type="continuationSeparator" w:id="0">
    <w:p w:rsidR="00C2283B" w:rsidRDefault="00C2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0F2" w:rsidRDefault="009F5A24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487540736" behindDoc="1" locked="0" layoutInCell="1" allowOverlap="1">
              <wp:simplePos x="0" y="0"/>
              <wp:positionH relativeFrom="page">
                <wp:posOffset>869950</wp:posOffset>
              </wp:positionH>
              <wp:positionV relativeFrom="page">
                <wp:posOffset>9925685</wp:posOffset>
              </wp:positionV>
              <wp:extent cx="1111250" cy="13271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11250" cy="132715"/>
                        <a:chOff x="1370" y="15631"/>
                        <a:chExt cx="1750" cy="209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370" y="15631"/>
                          <a:ext cx="717" cy="209"/>
                        </a:xfrm>
                        <a:prstGeom prst="rect">
                          <a:avLst/>
                        </a:prstGeom>
                        <a:solidFill>
                          <a:srgbClr val="006C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"/>
                      <wps:cNvSpPr>
                        <a:spLocks noChangeArrowheads="1"/>
                      </wps:cNvSpPr>
                      <wps:spPr bwMode="auto">
                        <a:xfrm>
                          <a:off x="2087" y="15631"/>
                          <a:ext cx="1033" cy="209"/>
                        </a:xfrm>
                        <a:prstGeom prst="rect">
                          <a:avLst/>
                        </a:prstGeom>
                        <a:solidFill>
                          <a:srgbClr val="EF40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E5533" id="Group 1" o:spid="_x0000_s1026" style="position:absolute;margin-left:68.5pt;margin-top:781.55pt;width:87.5pt;height:10.45pt;z-index:-15775744;mso-position-horizontal-relative:page;mso-position-vertical-relative:page" coordorigin="1370,15631" coordsize="1750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">
              <v:rect id="Rectangle 3" o:spid="_x0000_s1027" style="position:absolute;left:1370;top:15631;width:717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ebMcQA&#10;AADaAAAADwAAAGRycy9kb3ducmV2LnhtbESPQWvCQBSE74X+h+UVvNWNtUiIboKUFrSHgtFDe3tk&#10;n0k0+zZkV7P9992C4HGYmW+YVRFMJ640uNaygtk0AUFcWd1yreCw/3hOQTiPrLGzTAp+yUGRPz6s&#10;MNN25B1dS1+LCGGXoYLG+z6T0lUNGXRT2xNH72gHgz7KoZZ6wDHCTSdfkmQhDbYcFxrs6a2h6lxe&#10;jILuJ7x/2zTsT+nudYv14ULj55dSk6ewXoLwFPw9fGtvtII5/F+JN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XmzHEAAAA2gAAAA8AAAAAAAAAAAAAAAAAmAIAAGRycy9k&#10;b3ducmV2LnhtbFBLBQYAAAAABAAEAPUAAACJAwAAAAA=&#10;" fillcolor="#006cb7" stroked="f"/>
              <v:rect id="Rectangle 2" o:spid="_x0000_s1028" style="position:absolute;left:2087;top:15631;width:1033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RajMQA&#10;AADaAAAADwAAAGRycy9kb3ducmV2LnhtbESPT2sCMRTE7wW/Q3gFbzVr0Vq2RhFpwYvgv+L1sXnd&#10;LN28rEm6rn56IxQ8DjPzG2Y672wtWvKhcqxgOMhAEBdOV1wqOOy/Xt5BhIissXZMCi4UYD7rPU0x&#10;1+7MW2p3sRQJwiFHBSbGJpcyFIYshoFriJP347zFmKQvpfZ4TnBby9cse5MWK04LBhtaGip+d39W&#10;waL168+TmZwOl3qzvR6P3814NVSq/9wtPkBE6uIj/N9eaQUjuF9JN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0WozEAAAA2gAAAA8AAAAAAAAAAAAAAAAAmAIAAGRycy9k&#10;b3ducmV2LnhtbFBLBQYAAAAABAAEAPUAAACJAwAAAAA=&#10;" fillcolor="#ef4044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83B" w:rsidRDefault="00C2283B">
      <w:r>
        <w:separator/>
      </w:r>
    </w:p>
  </w:footnote>
  <w:footnote w:type="continuationSeparator" w:id="0">
    <w:p w:rsidR="00C2283B" w:rsidRDefault="00C22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0F2" w:rsidRDefault="009F5A24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539712" behindDoc="1" locked="0" layoutInCell="1" allowOverlap="1">
          <wp:simplePos x="0" y="0"/>
          <wp:positionH relativeFrom="page">
            <wp:posOffset>457187</wp:posOffset>
          </wp:positionH>
          <wp:positionV relativeFrom="page">
            <wp:posOffset>279844</wp:posOffset>
          </wp:positionV>
          <wp:extent cx="802805" cy="7267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2805" cy="726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7540224" behindDoc="1" locked="0" layoutInCell="1" allowOverlap="1">
              <wp:simplePos x="0" y="0"/>
              <wp:positionH relativeFrom="page">
                <wp:posOffset>1319530</wp:posOffset>
              </wp:positionH>
              <wp:positionV relativeFrom="page">
                <wp:posOffset>365760</wp:posOffset>
              </wp:positionV>
              <wp:extent cx="2635885" cy="5613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885" cy="561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20F2" w:rsidRDefault="009F5A24">
                          <w:pPr>
                            <w:spacing w:before="35"/>
                            <w:ind w:left="20"/>
                            <w:rPr>
                              <w:rFonts w:ascii="Trebuchet MS" w:hAnsi="Trebuchet MS"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color w:val="58595B"/>
                              <w:w w:val="90"/>
                              <w:sz w:val="20"/>
                            </w:rPr>
                            <w:t>Subsecretaría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5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w w:val="9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5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w w:val="90"/>
                              <w:sz w:val="20"/>
                            </w:rPr>
                            <w:t>Salud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5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w w:val="90"/>
                              <w:sz w:val="20"/>
                            </w:rPr>
                            <w:t>Pública</w:t>
                          </w:r>
                        </w:p>
                        <w:p w:rsidR="00E120F2" w:rsidRDefault="009F5A24">
                          <w:pPr>
                            <w:spacing w:before="48" w:line="290" w:lineRule="auto"/>
                            <w:ind w:left="20"/>
                            <w:rPr>
                              <w:rFonts w:ascii="Trebuchet MS" w:hAnsi="Trebuchet MS"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color w:val="58595B"/>
                              <w:w w:val="90"/>
                              <w:sz w:val="20"/>
                            </w:rPr>
                            <w:t>División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4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w w:val="9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5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w w:val="90"/>
                              <w:sz w:val="20"/>
                            </w:rPr>
                            <w:t>Prevención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5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w w:val="90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4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w w:val="90"/>
                              <w:sz w:val="20"/>
                            </w:rPr>
                            <w:t>Control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5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w w:val="9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5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w w:val="90"/>
                              <w:sz w:val="20"/>
                            </w:rPr>
                            <w:t>Enfermedades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-5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w w:val="90"/>
                              <w:sz w:val="20"/>
                            </w:rPr>
                            <w:t>Departamento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-9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w w:val="9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-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w w:val="90"/>
                              <w:sz w:val="20"/>
                            </w:rPr>
                            <w:t>Inmunizaciones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3.9pt;margin-top:28.8pt;width:207.55pt;height:44.2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brrgIAAKk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" filled="f" stroked="f">
              <v:textbox inset="0,0,0,0">
                <w:txbxContent>
                  <w:p w:rsidR="00E120F2" w:rsidRDefault="009F5A24">
                    <w:pPr>
                      <w:spacing w:before="35"/>
                      <w:ind w:left="20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58595B"/>
                        <w:w w:val="90"/>
                        <w:sz w:val="20"/>
                      </w:rPr>
                      <w:t>Subsecretaría</w:t>
                    </w:r>
                    <w:r>
                      <w:rPr>
                        <w:rFonts w:ascii="Trebuchet MS" w:hAnsi="Trebuchet MS"/>
                        <w:color w:val="58595B"/>
                        <w:spacing w:val="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58595B"/>
                        <w:w w:val="90"/>
                        <w:sz w:val="20"/>
                      </w:rPr>
                      <w:t>de</w:t>
                    </w:r>
                    <w:r>
                      <w:rPr>
                        <w:rFonts w:ascii="Trebuchet MS" w:hAnsi="Trebuchet MS"/>
                        <w:color w:val="58595B"/>
                        <w:spacing w:val="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58595B"/>
                        <w:w w:val="90"/>
                        <w:sz w:val="20"/>
                      </w:rPr>
                      <w:t>Salud</w:t>
                    </w:r>
                    <w:r>
                      <w:rPr>
                        <w:rFonts w:ascii="Trebuchet MS" w:hAnsi="Trebuchet MS"/>
                        <w:color w:val="58595B"/>
                        <w:spacing w:val="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58595B"/>
                        <w:w w:val="90"/>
                        <w:sz w:val="20"/>
                      </w:rPr>
                      <w:t>Pública</w:t>
                    </w:r>
                  </w:p>
                  <w:p w:rsidR="00E120F2" w:rsidRDefault="009F5A24">
                    <w:pPr>
                      <w:spacing w:before="48" w:line="290" w:lineRule="auto"/>
                      <w:ind w:left="20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58595B"/>
                        <w:w w:val="90"/>
                        <w:sz w:val="20"/>
                      </w:rPr>
                      <w:t>División</w:t>
                    </w:r>
                    <w:r>
                      <w:rPr>
                        <w:rFonts w:ascii="Trebuchet MS" w:hAnsi="Trebuchet MS"/>
                        <w:color w:val="58595B"/>
                        <w:spacing w:val="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58595B"/>
                        <w:w w:val="90"/>
                        <w:sz w:val="20"/>
                      </w:rPr>
                      <w:t>de</w:t>
                    </w:r>
                    <w:r>
                      <w:rPr>
                        <w:rFonts w:ascii="Trebuchet MS" w:hAnsi="Trebuchet MS"/>
                        <w:color w:val="58595B"/>
                        <w:spacing w:val="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58595B"/>
                        <w:w w:val="90"/>
                        <w:sz w:val="20"/>
                      </w:rPr>
                      <w:t>Prevención</w:t>
                    </w:r>
                    <w:r>
                      <w:rPr>
                        <w:rFonts w:ascii="Trebuchet MS" w:hAnsi="Trebuchet MS"/>
                        <w:color w:val="58595B"/>
                        <w:spacing w:val="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58595B"/>
                        <w:w w:val="90"/>
                        <w:sz w:val="20"/>
                      </w:rPr>
                      <w:t>y</w:t>
                    </w:r>
                    <w:r>
                      <w:rPr>
                        <w:rFonts w:ascii="Trebuchet MS" w:hAnsi="Trebuchet MS"/>
                        <w:color w:val="58595B"/>
                        <w:spacing w:val="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58595B"/>
                        <w:w w:val="90"/>
                        <w:sz w:val="20"/>
                      </w:rPr>
                      <w:t>Control</w:t>
                    </w:r>
                    <w:r>
                      <w:rPr>
                        <w:rFonts w:ascii="Trebuchet MS" w:hAnsi="Trebuchet MS"/>
                        <w:color w:val="58595B"/>
                        <w:spacing w:val="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58595B"/>
                        <w:w w:val="90"/>
                        <w:sz w:val="20"/>
                      </w:rPr>
                      <w:t>de</w:t>
                    </w:r>
                    <w:r>
                      <w:rPr>
                        <w:rFonts w:ascii="Trebuchet MS" w:hAnsi="Trebuchet MS"/>
                        <w:color w:val="58595B"/>
                        <w:spacing w:val="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58595B"/>
                        <w:w w:val="90"/>
                        <w:sz w:val="20"/>
                      </w:rPr>
                      <w:t>Enfermedades</w:t>
                    </w:r>
                    <w:r>
                      <w:rPr>
                        <w:rFonts w:ascii="Trebuchet MS" w:hAnsi="Trebuchet MS"/>
                        <w:color w:val="58595B"/>
                        <w:spacing w:val="-5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58595B"/>
                        <w:w w:val="90"/>
                        <w:sz w:val="20"/>
                      </w:rPr>
                      <w:t>Departamento</w:t>
                    </w:r>
                    <w:r>
                      <w:rPr>
                        <w:rFonts w:ascii="Trebuchet MS" w:hAnsi="Trebuchet MS"/>
                        <w:color w:val="58595B"/>
                        <w:spacing w:val="-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58595B"/>
                        <w:w w:val="90"/>
                        <w:sz w:val="20"/>
                      </w:rPr>
                      <w:t>de</w:t>
                    </w:r>
                    <w:r>
                      <w:rPr>
                        <w:rFonts w:ascii="Trebuchet MS" w:hAnsi="Trebuchet MS"/>
                        <w:color w:val="58595B"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58595B"/>
                        <w:w w:val="90"/>
                        <w:sz w:val="20"/>
                      </w:rPr>
                      <w:t>Inmunizaciones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6163D"/>
    <w:multiLevelType w:val="hybridMultilevel"/>
    <w:tmpl w:val="9B9C2412"/>
    <w:lvl w:ilvl="0" w:tplc="443E4AE8">
      <w:numFmt w:val="bullet"/>
      <w:lvlText w:val="•"/>
      <w:lvlJc w:val="left"/>
      <w:pPr>
        <w:ind w:left="800" w:hanging="227"/>
      </w:pPr>
      <w:rPr>
        <w:rFonts w:ascii="Tahoma" w:eastAsia="Tahoma" w:hAnsi="Tahoma" w:cs="Tahoma" w:hint="default"/>
        <w:color w:val="58595B"/>
        <w:w w:val="79"/>
        <w:sz w:val="24"/>
        <w:szCs w:val="24"/>
        <w:lang w:val="es-ES" w:eastAsia="en-US" w:bidi="ar-SA"/>
      </w:rPr>
    </w:lvl>
    <w:lvl w:ilvl="1" w:tplc="1EB44BC0">
      <w:numFmt w:val="bullet"/>
      <w:lvlText w:val="•"/>
      <w:lvlJc w:val="left"/>
      <w:pPr>
        <w:ind w:left="1824" w:hanging="227"/>
      </w:pPr>
      <w:rPr>
        <w:rFonts w:hint="default"/>
        <w:lang w:val="es-ES" w:eastAsia="en-US" w:bidi="ar-SA"/>
      </w:rPr>
    </w:lvl>
    <w:lvl w:ilvl="2" w:tplc="6E18285E">
      <w:numFmt w:val="bullet"/>
      <w:lvlText w:val="•"/>
      <w:lvlJc w:val="left"/>
      <w:pPr>
        <w:ind w:left="2848" w:hanging="227"/>
      </w:pPr>
      <w:rPr>
        <w:rFonts w:hint="default"/>
        <w:lang w:val="es-ES" w:eastAsia="en-US" w:bidi="ar-SA"/>
      </w:rPr>
    </w:lvl>
    <w:lvl w:ilvl="3" w:tplc="FFFC190E">
      <w:numFmt w:val="bullet"/>
      <w:lvlText w:val="•"/>
      <w:lvlJc w:val="left"/>
      <w:pPr>
        <w:ind w:left="3872" w:hanging="227"/>
      </w:pPr>
      <w:rPr>
        <w:rFonts w:hint="default"/>
        <w:lang w:val="es-ES" w:eastAsia="en-US" w:bidi="ar-SA"/>
      </w:rPr>
    </w:lvl>
    <w:lvl w:ilvl="4" w:tplc="862020E0">
      <w:numFmt w:val="bullet"/>
      <w:lvlText w:val="•"/>
      <w:lvlJc w:val="left"/>
      <w:pPr>
        <w:ind w:left="4896" w:hanging="227"/>
      </w:pPr>
      <w:rPr>
        <w:rFonts w:hint="default"/>
        <w:lang w:val="es-ES" w:eastAsia="en-US" w:bidi="ar-SA"/>
      </w:rPr>
    </w:lvl>
    <w:lvl w:ilvl="5" w:tplc="A8368AC2">
      <w:numFmt w:val="bullet"/>
      <w:lvlText w:val="•"/>
      <w:lvlJc w:val="left"/>
      <w:pPr>
        <w:ind w:left="5920" w:hanging="227"/>
      </w:pPr>
      <w:rPr>
        <w:rFonts w:hint="default"/>
        <w:lang w:val="es-ES" w:eastAsia="en-US" w:bidi="ar-SA"/>
      </w:rPr>
    </w:lvl>
    <w:lvl w:ilvl="6" w:tplc="BCDA6EE0">
      <w:numFmt w:val="bullet"/>
      <w:lvlText w:val="•"/>
      <w:lvlJc w:val="left"/>
      <w:pPr>
        <w:ind w:left="6944" w:hanging="227"/>
      </w:pPr>
      <w:rPr>
        <w:rFonts w:hint="default"/>
        <w:lang w:val="es-ES" w:eastAsia="en-US" w:bidi="ar-SA"/>
      </w:rPr>
    </w:lvl>
    <w:lvl w:ilvl="7" w:tplc="F1B65A64">
      <w:numFmt w:val="bullet"/>
      <w:lvlText w:val="•"/>
      <w:lvlJc w:val="left"/>
      <w:pPr>
        <w:ind w:left="7968" w:hanging="227"/>
      </w:pPr>
      <w:rPr>
        <w:rFonts w:hint="default"/>
        <w:lang w:val="es-ES" w:eastAsia="en-US" w:bidi="ar-SA"/>
      </w:rPr>
    </w:lvl>
    <w:lvl w:ilvl="8" w:tplc="0D40D164">
      <w:numFmt w:val="bullet"/>
      <w:lvlText w:val="•"/>
      <w:lvlJc w:val="left"/>
      <w:pPr>
        <w:ind w:left="8992" w:hanging="22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F2"/>
    <w:rsid w:val="00045CC4"/>
    <w:rsid w:val="000607C5"/>
    <w:rsid w:val="00155970"/>
    <w:rsid w:val="0025074A"/>
    <w:rsid w:val="005640CC"/>
    <w:rsid w:val="006A0C2E"/>
    <w:rsid w:val="00831CFD"/>
    <w:rsid w:val="009F5A24"/>
    <w:rsid w:val="00A07667"/>
    <w:rsid w:val="00A65EC4"/>
    <w:rsid w:val="00B3677C"/>
    <w:rsid w:val="00BB56AC"/>
    <w:rsid w:val="00BD34B3"/>
    <w:rsid w:val="00C2283B"/>
    <w:rsid w:val="00C561F9"/>
    <w:rsid w:val="00CE244B"/>
    <w:rsid w:val="00E120F2"/>
    <w:rsid w:val="00E86FDF"/>
    <w:rsid w:val="00F61017"/>
    <w:rsid w:val="00F77184"/>
    <w:rsid w:val="00F9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63E957-8700-4ED0-9660-CB1C93E9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4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line="314" w:lineRule="exact"/>
      <w:ind w:left="530" w:right="530"/>
      <w:jc w:val="center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  <w:pPr>
      <w:spacing w:before="47"/>
      <w:ind w:left="800" w:hanging="2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2023-08-11T18:29:00Z</dcterms:created>
  <dcterms:modified xsi:type="dcterms:W3CDTF">2023-08-16T19:15:00Z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2023-07-25T00:00:00Z</vt:filetime>
  </property>
</Properties>
</file>