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87B" w:rsidRDefault="00263BA8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 Cuadro de texto" o:spid="_x0000_s1026" type="#_x0000_t202" style="position:absolute;margin-left:397.75pt;margin-top:12pt;width:125.35pt;height:22.2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" fillcolor="white [3201]" strokeweight=".5pt">
            <v:stroke linestyle="thickBetweenThin"/>
            <v:textbox>
              <w:txbxContent>
                <w:p w:rsidR="00D17C10" w:rsidRDefault="00D17C10">
                  <w:r>
                    <w:t xml:space="preserve">Escuela </w:t>
                  </w:r>
                  <w:bookmarkStart w:id="0" w:name="_GoBack"/>
                  <w:bookmarkEnd w:id="0"/>
                  <w:r>
                    <w:t>para Padres.</w:t>
                  </w:r>
                </w:p>
              </w:txbxContent>
            </v:textbox>
          </v:shape>
        </w:pict>
      </w:r>
      <w:r w:rsidR="003E487B">
        <w:rPr>
          <w:b/>
          <w:sz w:val="32"/>
          <w:szCs w:val="32"/>
        </w:rPr>
        <w:t xml:space="preserve">                 </w:t>
      </w:r>
      <w:r w:rsidR="003E487B">
        <w:rPr>
          <w:b/>
          <w:noProof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-200025</wp:posOffset>
            </wp:positionV>
            <wp:extent cx="1485900" cy="609600"/>
            <wp:effectExtent l="0" t="0" r="0" b="0"/>
            <wp:wrapNone/>
            <wp:docPr id="6" name="Imagen 6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487B">
        <w:rPr>
          <w:b/>
          <w:sz w:val="32"/>
          <w:szCs w:val="32"/>
        </w:rPr>
        <w:t xml:space="preserve">    </w:t>
      </w:r>
    </w:p>
    <w:p w:rsidR="003E487B" w:rsidRDefault="003E487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D17C10">
        <w:rPr>
          <w:b/>
          <w:sz w:val="32"/>
          <w:szCs w:val="32"/>
        </w:rPr>
        <w:t xml:space="preserve">                           </w:t>
      </w:r>
      <w:r w:rsidRPr="00446A0E">
        <w:rPr>
          <w:b/>
          <w:sz w:val="32"/>
          <w:szCs w:val="32"/>
        </w:rPr>
        <w:t>CRISIS DE AUTORIDAD EN LOS PADRES</w:t>
      </w:r>
    </w:p>
    <w:p w:rsidR="003E487B" w:rsidRDefault="003E487B" w:rsidP="00730C2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Gran parte de los problemas de los hijos se debe a que los padres se nos </w:t>
      </w:r>
      <w:proofErr w:type="gramStart"/>
      <w:r>
        <w:rPr>
          <w:rFonts w:ascii="Arial" w:hAnsi="Arial" w:cs="Arial"/>
          <w:sz w:val="24"/>
          <w:szCs w:val="24"/>
        </w:rPr>
        <w:t>olvidó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911F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 autoridad.</w:t>
      </w:r>
      <w:r w:rsidR="006F5D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Algo pasó con esta nueva generación de padres, al parecer no les gustó como los educaron, o no se supo agradecer todo lo bueno que recibieron de los suyos.</w:t>
      </w:r>
      <w:r w:rsidR="006F5D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¿Por qué?</w:t>
      </w:r>
    </w:p>
    <w:p w:rsidR="003E487B" w:rsidRDefault="003E487B" w:rsidP="00730C2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Es que mis padres fueron muy estrictos conmigo, lo pasé muy mal cuando era niño, tuve muchas carencias, tuve padres muy complicados y distantes que yo no quiero que a mis hijos les suceda lo mismo.</w:t>
      </w:r>
      <w:r w:rsidR="00911F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 w:rsidR="00730C2B">
        <w:rPr>
          <w:rFonts w:ascii="Arial" w:hAnsi="Arial" w:cs="Arial"/>
          <w:sz w:val="24"/>
          <w:szCs w:val="24"/>
        </w:rPr>
        <w:t>s</w:t>
      </w:r>
      <w:r w:rsidR="00911F70">
        <w:rPr>
          <w:rFonts w:ascii="Arial" w:hAnsi="Arial" w:cs="Arial"/>
          <w:sz w:val="24"/>
          <w:szCs w:val="24"/>
        </w:rPr>
        <w:t>t</w:t>
      </w:r>
      <w:r w:rsidR="00730C2B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 </w:t>
      </w:r>
      <w:r w:rsidR="00730C2B">
        <w:rPr>
          <w:rFonts w:ascii="Arial" w:hAnsi="Arial" w:cs="Arial"/>
          <w:sz w:val="24"/>
          <w:szCs w:val="24"/>
        </w:rPr>
        <w:t>y muchos otro</w:t>
      </w:r>
      <w:r>
        <w:rPr>
          <w:rFonts w:ascii="Arial" w:hAnsi="Arial" w:cs="Arial"/>
          <w:sz w:val="24"/>
          <w:szCs w:val="24"/>
        </w:rPr>
        <w:t xml:space="preserve">s </w:t>
      </w:r>
      <w:r w:rsidR="00730C2B">
        <w:rPr>
          <w:rFonts w:ascii="Arial" w:hAnsi="Arial" w:cs="Arial"/>
          <w:sz w:val="24"/>
          <w:szCs w:val="24"/>
        </w:rPr>
        <w:t xml:space="preserve">argumentos  </w:t>
      </w:r>
      <w:r>
        <w:rPr>
          <w:rFonts w:ascii="Arial" w:hAnsi="Arial" w:cs="Arial"/>
          <w:sz w:val="24"/>
          <w:szCs w:val="24"/>
        </w:rPr>
        <w:t>se escuchan a diario.</w:t>
      </w:r>
    </w:p>
    <w:p w:rsidR="003E487B" w:rsidRDefault="00911F70" w:rsidP="00730C2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3E487B">
        <w:rPr>
          <w:rFonts w:ascii="Arial" w:hAnsi="Arial" w:cs="Arial"/>
          <w:sz w:val="24"/>
          <w:szCs w:val="24"/>
        </w:rPr>
        <w:t>Así es como nace una generación de padres distintos</w:t>
      </w:r>
      <w:r>
        <w:rPr>
          <w:rFonts w:ascii="Arial" w:hAnsi="Arial" w:cs="Arial"/>
          <w:sz w:val="24"/>
          <w:szCs w:val="24"/>
        </w:rPr>
        <w:t>,</w:t>
      </w:r>
      <w:r w:rsidR="00730C2B">
        <w:rPr>
          <w:rFonts w:ascii="Arial" w:hAnsi="Arial" w:cs="Arial"/>
          <w:sz w:val="24"/>
          <w:szCs w:val="24"/>
        </w:rPr>
        <w:t xml:space="preserve"> esto por </w:t>
      </w:r>
      <w:proofErr w:type="gramStart"/>
      <w:r w:rsidR="00730C2B">
        <w:rPr>
          <w:rFonts w:ascii="Arial" w:hAnsi="Arial" w:cs="Arial"/>
          <w:sz w:val="24"/>
          <w:szCs w:val="24"/>
        </w:rPr>
        <w:t xml:space="preserve">supuesto apoyados por </w:t>
      </w:r>
      <w:proofErr w:type="gramEnd"/>
      <w:r w:rsidR="00730C2B">
        <w:rPr>
          <w:rFonts w:ascii="Arial" w:hAnsi="Arial" w:cs="Arial"/>
          <w:sz w:val="24"/>
          <w:szCs w:val="24"/>
        </w:rPr>
        <w:t xml:space="preserve"> ciertas corrientes psicológicas que planteaban de forma errónea que los padres debían ser amigos de sus hijos. De esta manera surgen los padres “buena onda”</w:t>
      </w:r>
      <w:r w:rsidR="002A0EA4">
        <w:rPr>
          <w:rFonts w:ascii="Arial" w:hAnsi="Arial" w:cs="Arial"/>
          <w:sz w:val="24"/>
          <w:szCs w:val="24"/>
        </w:rPr>
        <w:t xml:space="preserve">  a quienes se les olvidó el </w:t>
      </w:r>
      <w:r w:rsidR="002A0EA4" w:rsidRPr="002A0EA4">
        <w:rPr>
          <w:rFonts w:ascii="Arial" w:hAnsi="Arial" w:cs="Arial"/>
          <w:b/>
          <w:sz w:val="24"/>
          <w:szCs w:val="24"/>
        </w:rPr>
        <w:t>rol</w:t>
      </w:r>
      <w:r w:rsidR="002A0EA4">
        <w:rPr>
          <w:rFonts w:ascii="Arial" w:hAnsi="Arial" w:cs="Arial"/>
          <w:sz w:val="24"/>
          <w:szCs w:val="24"/>
        </w:rPr>
        <w:t xml:space="preserve"> </w:t>
      </w:r>
      <w:r w:rsidR="002A0EA4">
        <w:rPr>
          <w:rFonts w:ascii="Arial" w:hAnsi="Arial" w:cs="Arial"/>
          <w:b/>
          <w:sz w:val="24"/>
          <w:szCs w:val="24"/>
        </w:rPr>
        <w:t xml:space="preserve">de educador  </w:t>
      </w:r>
      <w:r w:rsidR="002A0EA4" w:rsidRPr="002A0EA4">
        <w:rPr>
          <w:rFonts w:ascii="Arial" w:hAnsi="Arial" w:cs="Arial"/>
          <w:sz w:val="24"/>
          <w:szCs w:val="24"/>
        </w:rPr>
        <w:t>que les corresponde.</w:t>
      </w:r>
    </w:p>
    <w:p w:rsidR="002A0EA4" w:rsidRDefault="00911F70" w:rsidP="00730C2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2A0EA4">
        <w:rPr>
          <w:rFonts w:ascii="Arial" w:hAnsi="Arial" w:cs="Arial"/>
          <w:sz w:val="24"/>
          <w:szCs w:val="24"/>
        </w:rPr>
        <w:t>Educar es una tarea agotadora ,en la que hay que poner límites, hacer respetar las  normas, tomar decisiones que muchas veces no gustan a los hijos, decir NO</w:t>
      </w:r>
      <w:r>
        <w:rPr>
          <w:rFonts w:ascii="Arial" w:hAnsi="Arial" w:cs="Arial"/>
          <w:sz w:val="24"/>
          <w:szCs w:val="24"/>
        </w:rPr>
        <w:t>,</w:t>
      </w:r>
      <w:r w:rsidR="002A0EA4">
        <w:rPr>
          <w:rFonts w:ascii="Arial" w:hAnsi="Arial" w:cs="Arial"/>
          <w:sz w:val="24"/>
          <w:szCs w:val="24"/>
        </w:rPr>
        <w:t xml:space="preserve">  muchas veces al día y mantener una consistencia educativa reforzada en hechos concretos.( Ser modelo  de lo que predicas)</w:t>
      </w:r>
    </w:p>
    <w:p w:rsidR="002A0EA4" w:rsidRDefault="00911F70" w:rsidP="00730C2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2A0EA4" w:rsidRPr="002A0EA4">
        <w:rPr>
          <w:rFonts w:ascii="Arial" w:hAnsi="Arial" w:cs="Arial"/>
          <w:sz w:val="24"/>
          <w:szCs w:val="24"/>
        </w:rPr>
        <w:t>Gran par</w:t>
      </w:r>
      <w:r w:rsidR="002A0EA4">
        <w:rPr>
          <w:rFonts w:ascii="Arial" w:hAnsi="Arial" w:cs="Arial"/>
          <w:sz w:val="24"/>
          <w:szCs w:val="24"/>
        </w:rPr>
        <w:t xml:space="preserve">te de los problemas que tienen </w:t>
      </w:r>
      <w:r w:rsidR="002A0EA4" w:rsidRPr="002A0EA4">
        <w:rPr>
          <w:rFonts w:ascii="Arial" w:hAnsi="Arial" w:cs="Arial"/>
          <w:sz w:val="24"/>
          <w:szCs w:val="24"/>
        </w:rPr>
        <w:t>los hijos, como la escasa motivación  por los estudios,</w:t>
      </w:r>
      <w:r w:rsidR="002A0EA4">
        <w:rPr>
          <w:rFonts w:ascii="Arial" w:hAnsi="Arial" w:cs="Arial"/>
          <w:sz w:val="24"/>
          <w:szCs w:val="24"/>
        </w:rPr>
        <w:t xml:space="preserve"> </w:t>
      </w:r>
      <w:r w:rsidR="002A0EA4" w:rsidRPr="002A0EA4">
        <w:rPr>
          <w:rFonts w:ascii="Arial" w:hAnsi="Arial" w:cs="Arial"/>
          <w:sz w:val="24"/>
          <w:szCs w:val="24"/>
        </w:rPr>
        <w:t>la baja tolerancia a la frustración,  la impaciencia  y esta lata generalizada con la sensación de soledad inmensa se debe a que los padres se les olvidó</w:t>
      </w:r>
      <w:r w:rsidR="002A0EA4">
        <w:rPr>
          <w:rFonts w:ascii="Arial" w:hAnsi="Arial" w:cs="Arial"/>
          <w:b/>
          <w:sz w:val="24"/>
          <w:szCs w:val="24"/>
        </w:rPr>
        <w:t xml:space="preserve"> SER AUTORIDAD.</w:t>
      </w:r>
    </w:p>
    <w:p w:rsidR="002A0EA4" w:rsidRDefault="00911F70" w:rsidP="00730C2B">
      <w:pPr>
        <w:spacing w:after="0"/>
        <w:rPr>
          <w:rFonts w:ascii="Arial" w:hAnsi="Arial" w:cs="Arial"/>
          <w:sz w:val="24"/>
          <w:szCs w:val="24"/>
        </w:rPr>
      </w:pPr>
      <w:r w:rsidRPr="00911F70">
        <w:rPr>
          <w:rFonts w:ascii="Arial" w:hAnsi="Arial" w:cs="Arial"/>
          <w:b/>
          <w:sz w:val="24"/>
          <w:szCs w:val="24"/>
        </w:rPr>
        <w:t xml:space="preserve">       </w:t>
      </w:r>
      <w:r w:rsidR="002A0EA4" w:rsidRPr="00911F70">
        <w:rPr>
          <w:rFonts w:ascii="Arial" w:hAnsi="Arial" w:cs="Arial"/>
          <w:b/>
          <w:sz w:val="24"/>
          <w:szCs w:val="24"/>
        </w:rPr>
        <w:t>Los padres son los que mandan en la casa</w:t>
      </w:r>
      <w:r w:rsidR="002A0EA4">
        <w:rPr>
          <w:rFonts w:ascii="Arial" w:hAnsi="Arial" w:cs="Arial"/>
          <w:sz w:val="24"/>
          <w:szCs w:val="24"/>
        </w:rPr>
        <w:t xml:space="preserve">, les guste o no a los hijos. Los padres son los que deciden qué se come o qué se hace o no en casa .Los padres son los que deciden si los hijos van o no a ver a sus abuelos, porque los hijos no lo van a </w:t>
      </w:r>
      <w:r w:rsidR="00D17C10">
        <w:rPr>
          <w:rFonts w:ascii="Arial" w:hAnsi="Arial" w:cs="Arial"/>
          <w:sz w:val="24"/>
          <w:szCs w:val="24"/>
        </w:rPr>
        <w:t>realizar</w:t>
      </w:r>
      <w:r w:rsidR="002A0EA4">
        <w:rPr>
          <w:rFonts w:ascii="Arial" w:hAnsi="Arial" w:cs="Arial"/>
          <w:sz w:val="24"/>
          <w:szCs w:val="24"/>
        </w:rPr>
        <w:t xml:space="preserve"> por su propia voluntad y por lo tanto van a crecer  sin historia y no van a valorar su experiencia.</w:t>
      </w:r>
    </w:p>
    <w:p w:rsidR="002A0EA4" w:rsidRDefault="00911F70" w:rsidP="00730C2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2A0EA4">
        <w:rPr>
          <w:rFonts w:ascii="Arial" w:hAnsi="Arial" w:cs="Arial"/>
          <w:sz w:val="24"/>
          <w:szCs w:val="24"/>
        </w:rPr>
        <w:t>Es frecuente escuchar</w:t>
      </w:r>
      <w:r w:rsidR="00D17C10">
        <w:rPr>
          <w:rFonts w:ascii="Arial" w:hAnsi="Arial" w:cs="Arial"/>
          <w:sz w:val="24"/>
          <w:szCs w:val="24"/>
        </w:rPr>
        <w:t>:</w:t>
      </w:r>
      <w:r w:rsidR="002A0EA4">
        <w:rPr>
          <w:rFonts w:ascii="Arial" w:hAnsi="Arial" w:cs="Arial"/>
          <w:sz w:val="24"/>
          <w:szCs w:val="24"/>
        </w:rPr>
        <w:t xml:space="preserve"> “No sé qué hacer con mi hijo/a”</w:t>
      </w:r>
      <w:r w:rsidR="00B45D1F">
        <w:rPr>
          <w:rFonts w:ascii="Arial" w:hAnsi="Arial" w:cs="Arial"/>
          <w:sz w:val="24"/>
          <w:szCs w:val="24"/>
        </w:rPr>
        <w:t xml:space="preserve"> y resulta que apenas tiene 8 o 9 años.</w:t>
      </w:r>
    </w:p>
    <w:p w:rsidR="00B45D1F" w:rsidRDefault="00B45D1F" w:rsidP="00730C2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va a su</w:t>
      </w:r>
      <w:r w:rsidR="00911F70">
        <w:rPr>
          <w:rFonts w:ascii="Arial" w:hAnsi="Arial" w:cs="Arial"/>
          <w:sz w:val="24"/>
          <w:szCs w:val="24"/>
        </w:rPr>
        <w:t>ceder entonces cuando tenga 15?</w:t>
      </w:r>
    </w:p>
    <w:p w:rsidR="00B45D1F" w:rsidRDefault="00911F70" w:rsidP="00730C2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B45D1F">
        <w:rPr>
          <w:rFonts w:ascii="Arial" w:hAnsi="Arial" w:cs="Arial"/>
          <w:sz w:val="24"/>
          <w:szCs w:val="24"/>
        </w:rPr>
        <w:t xml:space="preserve">También es frecuente escuchar a los </w:t>
      </w:r>
      <w:proofErr w:type="gramStart"/>
      <w:r w:rsidR="00B45D1F">
        <w:rPr>
          <w:rFonts w:ascii="Arial" w:hAnsi="Arial" w:cs="Arial"/>
          <w:sz w:val="24"/>
          <w:szCs w:val="24"/>
        </w:rPr>
        <w:t>padres :</w:t>
      </w:r>
      <w:proofErr w:type="gramEnd"/>
      <w:r w:rsidR="00B45D1F">
        <w:rPr>
          <w:rFonts w:ascii="Arial" w:hAnsi="Arial" w:cs="Arial"/>
          <w:sz w:val="24"/>
          <w:szCs w:val="24"/>
        </w:rPr>
        <w:t xml:space="preserve"> “ Profesora : converse usted con ella/ él, dígale que </w:t>
      </w:r>
      <w:r>
        <w:rPr>
          <w:rFonts w:ascii="Arial" w:hAnsi="Arial" w:cs="Arial"/>
          <w:sz w:val="24"/>
          <w:szCs w:val="24"/>
        </w:rPr>
        <w:t xml:space="preserve">……( se corte el pelo por ejemplo) </w:t>
      </w:r>
      <w:r w:rsidR="00B45D1F">
        <w:rPr>
          <w:rFonts w:ascii="Arial" w:hAnsi="Arial" w:cs="Arial"/>
          <w:sz w:val="24"/>
          <w:szCs w:val="24"/>
        </w:rPr>
        <w:t>a mí no me hace caso”.</w:t>
      </w:r>
    </w:p>
    <w:p w:rsidR="00B45D1F" w:rsidRDefault="00911F70" w:rsidP="00730C2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B45D1F">
        <w:rPr>
          <w:rFonts w:ascii="Arial" w:hAnsi="Arial" w:cs="Arial"/>
          <w:sz w:val="24"/>
          <w:szCs w:val="24"/>
        </w:rPr>
        <w:t>La razón de todo esto se debe a un sin número de factores entre los cuales podemos señalar:</w:t>
      </w:r>
    </w:p>
    <w:p w:rsidR="00B45D1F" w:rsidRDefault="00B45D1F" w:rsidP="00B45D1F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La tendencia generalizada a evitar cualquier tipo de conflicto.</w:t>
      </w:r>
    </w:p>
    <w:p w:rsidR="00B45D1F" w:rsidRDefault="00B45D1F" w:rsidP="00B45D1F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La búsqueda incansable del placer y por lo tanto evitar el dolor.</w:t>
      </w:r>
    </w:p>
    <w:p w:rsidR="00B45D1F" w:rsidRDefault="00B45D1F" w:rsidP="00B45D1F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 resulta curioso porque los padres han aprendido que lo importante o significativo de su vida en muchos casos ha sido a través de la</w:t>
      </w:r>
      <w:r w:rsidRPr="00911F70">
        <w:rPr>
          <w:rFonts w:ascii="Arial" w:hAnsi="Arial" w:cs="Arial"/>
          <w:b/>
          <w:sz w:val="24"/>
          <w:szCs w:val="24"/>
        </w:rPr>
        <w:t xml:space="preserve"> adversidad</w:t>
      </w:r>
      <w:r>
        <w:rPr>
          <w:rFonts w:ascii="Arial" w:hAnsi="Arial" w:cs="Arial"/>
          <w:sz w:val="24"/>
          <w:szCs w:val="24"/>
        </w:rPr>
        <w:t xml:space="preserve"> y sin embargo queremos que nuestros hijos aprendan de otra forma, es decir fácilmente sin apremios.</w:t>
      </w:r>
    </w:p>
    <w:p w:rsidR="00B45D1F" w:rsidRDefault="00B45D1F" w:rsidP="00B45D1F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 poco tiempo que  los padres pasan con los hijos, no privilegian el atenderlos en sus necesidades, sobre todo comunicativas, porque es más interesante ver TV o estar pegado al teléfono respondiendo</w:t>
      </w:r>
      <w:r w:rsidR="00911F70">
        <w:rPr>
          <w:rFonts w:ascii="Arial" w:hAnsi="Arial" w:cs="Arial"/>
          <w:sz w:val="24"/>
          <w:szCs w:val="24"/>
        </w:rPr>
        <w:t xml:space="preserve"> o enviando </w:t>
      </w:r>
      <w:r>
        <w:rPr>
          <w:rFonts w:ascii="Arial" w:hAnsi="Arial" w:cs="Arial"/>
          <w:sz w:val="24"/>
          <w:szCs w:val="24"/>
        </w:rPr>
        <w:t xml:space="preserve"> </w:t>
      </w:r>
      <w:r w:rsidR="004A0EB0">
        <w:rPr>
          <w:rFonts w:ascii="Arial" w:hAnsi="Arial" w:cs="Arial"/>
          <w:sz w:val="24"/>
          <w:szCs w:val="24"/>
        </w:rPr>
        <w:t>WhatsApp.</w:t>
      </w:r>
    </w:p>
    <w:p w:rsidR="00B45D1F" w:rsidRPr="00911F70" w:rsidRDefault="00B45D1F" w:rsidP="00B45D1F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 la última variable de este fenómeno de “no ser autoridad” pa</w:t>
      </w:r>
      <w:r w:rsidR="00911F70">
        <w:rPr>
          <w:rFonts w:ascii="Arial" w:hAnsi="Arial" w:cs="Arial"/>
          <w:sz w:val="24"/>
          <w:szCs w:val="24"/>
        </w:rPr>
        <w:t>sa por el concepto de felicidad,</w:t>
      </w:r>
      <w:r w:rsidR="004A0E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indudablemente ha sido cambiado </w:t>
      </w:r>
      <w:r w:rsidR="004A0EB0">
        <w:rPr>
          <w:rFonts w:ascii="Arial" w:hAnsi="Arial" w:cs="Arial"/>
          <w:sz w:val="24"/>
          <w:szCs w:val="24"/>
        </w:rPr>
        <w:t xml:space="preserve">y tiene su </w:t>
      </w:r>
      <w:r w:rsidR="004A0EB0" w:rsidRPr="00911F70">
        <w:rPr>
          <w:rFonts w:ascii="Arial" w:hAnsi="Arial" w:cs="Arial"/>
          <w:b/>
          <w:sz w:val="24"/>
          <w:szCs w:val="24"/>
        </w:rPr>
        <w:t>sinónimo como “tener”.</w:t>
      </w:r>
    </w:p>
    <w:p w:rsidR="00911F70" w:rsidRDefault="00911F70" w:rsidP="00911F70">
      <w:pPr>
        <w:pStyle w:val="Prrafodelista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Felicidad = tener</w:t>
      </w:r>
    </w:p>
    <w:p w:rsidR="004A0EB0" w:rsidRDefault="004A0EB0" w:rsidP="004A0EB0">
      <w:pPr>
        <w:pStyle w:val="Prrafodelista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como entender que la felicidad se compra .De esta manera al niño lo van llenando de </w:t>
      </w:r>
      <w:r w:rsidRPr="004A0EB0">
        <w:rPr>
          <w:rFonts w:ascii="Arial" w:hAnsi="Arial" w:cs="Arial"/>
          <w:b/>
          <w:sz w:val="24"/>
          <w:szCs w:val="24"/>
        </w:rPr>
        <w:t>cosas</w:t>
      </w:r>
      <w:proofErr w:type="gramStart"/>
      <w:r w:rsidR="00911F70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 juegos</w:t>
      </w:r>
      <w:proofErr w:type="gramEnd"/>
      <w:r>
        <w:rPr>
          <w:rFonts w:ascii="Arial" w:hAnsi="Arial" w:cs="Arial"/>
          <w:sz w:val="24"/>
          <w:szCs w:val="24"/>
        </w:rPr>
        <w:t xml:space="preserve"> electrónicos, zapatillas in, teléfonos  de última generación a muy temprana edad. Objetos materiales que  </w:t>
      </w:r>
      <w:r w:rsidRPr="004A0EB0">
        <w:rPr>
          <w:rFonts w:ascii="Arial" w:hAnsi="Arial" w:cs="Arial"/>
          <w:sz w:val="24"/>
          <w:szCs w:val="24"/>
        </w:rPr>
        <w:t xml:space="preserve">ellos </w:t>
      </w:r>
      <w:r w:rsidRPr="00911F70">
        <w:rPr>
          <w:rFonts w:ascii="Arial" w:hAnsi="Arial" w:cs="Arial"/>
          <w:b/>
          <w:sz w:val="24"/>
          <w:szCs w:val="24"/>
        </w:rPr>
        <w:t>no valoran</w:t>
      </w:r>
      <w:r>
        <w:rPr>
          <w:rFonts w:ascii="Arial" w:hAnsi="Arial" w:cs="Arial"/>
          <w:sz w:val="24"/>
          <w:szCs w:val="24"/>
        </w:rPr>
        <w:t xml:space="preserve"> y los transforman en niños/as  mal agradecido/</w:t>
      </w:r>
      <w:proofErr w:type="gramStart"/>
      <w:r>
        <w:rPr>
          <w:rFonts w:ascii="Arial" w:hAnsi="Arial" w:cs="Arial"/>
          <w:sz w:val="24"/>
          <w:szCs w:val="24"/>
        </w:rPr>
        <w:t>as ,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4A0EB0">
        <w:rPr>
          <w:rFonts w:ascii="Arial" w:hAnsi="Arial" w:cs="Arial"/>
          <w:sz w:val="24"/>
          <w:szCs w:val="24"/>
        </w:rPr>
        <w:t>insatisfecho</w:t>
      </w:r>
      <w:r>
        <w:rPr>
          <w:rFonts w:ascii="Arial" w:hAnsi="Arial" w:cs="Arial"/>
          <w:sz w:val="24"/>
          <w:szCs w:val="24"/>
        </w:rPr>
        <w:t>/as , reclamadores y poco solidarios.</w:t>
      </w:r>
    </w:p>
    <w:p w:rsidR="00911F70" w:rsidRDefault="00911F70" w:rsidP="004A0EB0">
      <w:pPr>
        <w:pStyle w:val="Prrafodelista"/>
        <w:spacing w:after="0"/>
        <w:rPr>
          <w:rFonts w:ascii="Arial" w:hAnsi="Arial" w:cs="Arial"/>
          <w:sz w:val="24"/>
          <w:szCs w:val="24"/>
        </w:rPr>
      </w:pPr>
    </w:p>
    <w:p w:rsidR="00911F70" w:rsidRDefault="00911F70" w:rsidP="004A0EB0">
      <w:pPr>
        <w:pStyle w:val="Prrafodelista"/>
        <w:spacing w:after="0"/>
        <w:rPr>
          <w:rFonts w:ascii="Arial" w:hAnsi="Arial" w:cs="Arial"/>
          <w:sz w:val="24"/>
          <w:szCs w:val="24"/>
        </w:rPr>
      </w:pPr>
    </w:p>
    <w:p w:rsidR="00911F70" w:rsidRPr="00AA7BBF" w:rsidRDefault="00911F70" w:rsidP="004A0EB0">
      <w:pPr>
        <w:pStyle w:val="Prrafodelista"/>
        <w:spacing w:after="0"/>
        <w:rPr>
          <w:rFonts w:ascii="Arial" w:hAnsi="Arial" w:cs="Arial"/>
          <w:sz w:val="20"/>
          <w:szCs w:val="20"/>
        </w:rPr>
      </w:pPr>
      <w:r w:rsidRPr="00AA7BBF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="00AA7BBF">
        <w:rPr>
          <w:rFonts w:ascii="Arial" w:hAnsi="Arial" w:cs="Arial"/>
          <w:sz w:val="20"/>
          <w:szCs w:val="20"/>
        </w:rPr>
        <w:t xml:space="preserve"> </w:t>
      </w:r>
      <w:r w:rsidRPr="00AA7BBF">
        <w:rPr>
          <w:rFonts w:ascii="Arial" w:hAnsi="Arial" w:cs="Arial"/>
          <w:sz w:val="20"/>
          <w:szCs w:val="20"/>
        </w:rPr>
        <w:t xml:space="preserve">  María Molina Rojas</w:t>
      </w:r>
    </w:p>
    <w:p w:rsidR="00911F70" w:rsidRPr="00AA7BBF" w:rsidRDefault="00911F70" w:rsidP="004A0EB0">
      <w:pPr>
        <w:pStyle w:val="Prrafodelista"/>
        <w:spacing w:after="0"/>
        <w:rPr>
          <w:rFonts w:ascii="Arial" w:hAnsi="Arial" w:cs="Arial"/>
          <w:sz w:val="20"/>
          <w:szCs w:val="20"/>
        </w:rPr>
      </w:pPr>
      <w:r w:rsidRPr="00AA7BBF">
        <w:rPr>
          <w:rFonts w:ascii="Arial" w:hAnsi="Arial" w:cs="Arial"/>
          <w:sz w:val="20"/>
          <w:szCs w:val="20"/>
        </w:rPr>
        <w:t xml:space="preserve">                                                                  </w:t>
      </w:r>
      <w:r w:rsidR="00AA7BBF">
        <w:rPr>
          <w:rFonts w:ascii="Arial" w:hAnsi="Arial" w:cs="Arial"/>
          <w:sz w:val="20"/>
          <w:szCs w:val="20"/>
        </w:rPr>
        <w:t xml:space="preserve">  </w:t>
      </w:r>
      <w:r w:rsidRPr="00AA7BBF">
        <w:rPr>
          <w:rFonts w:ascii="Arial" w:hAnsi="Arial" w:cs="Arial"/>
          <w:sz w:val="20"/>
          <w:szCs w:val="20"/>
        </w:rPr>
        <w:t xml:space="preserve"> Coordinadora </w:t>
      </w:r>
      <w:r w:rsidR="00AA7BBF" w:rsidRPr="00AA7BBF">
        <w:rPr>
          <w:rFonts w:ascii="Arial" w:hAnsi="Arial" w:cs="Arial"/>
          <w:sz w:val="20"/>
          <w:szCs w:val="20"/>
        </w:rPr>
        <w:t>Pedagógica</w:t>
      </w:r>
    </w:p>
    <w:p w:rsidR="00911F70" w:rsidRPr="00AA7BBF" w:rsidRDefault="00911F70" w:rsidP="004A0EB0">
      <w:pPr>
        <w:pStyle w:val="Prrafodelista"/>
        <w:spacing w:after="0"/>
        <w:rPr>
          <w:rFonts w:ascii="Arial" w:hAnsi="Arial" w:cs="Arial"/>
          <w:sz w:val="20"/>
          <w:szCs w:val="20"/>
        </w:rPr>
      </w:pPr>
      <w:r w:rsidRPr="00AA7BBF">
        <w:rPr>
          <w:rFonts w:ascii="Arial" w:hAnsi="Arial" w:cs="Arial"/>
          <w:sz w:val="20"/>
          <w:szCs w:val="20"/>
        </w:rPr>
        <w:t xml:space="preserve">                                                                       Abraham Lincoln </w:t>
      </w:r>
      <w:proofErr w:type="spellStart"/>
      <w:r w:rsidRPr="00AA7BBF">
        <w:rPr>
          <w:rFonts w:ascii="Arial" w:hAnsi="Arial" w:cs="Arial"/>
          <w:sz w:val="20"/>
          <w:szCs w:val="20"/>
        </w:rPr>
        <w:t>School</w:t>
      </w:r>
      <w:proofErr w:type="spellEnd"/>
      <w:r w:rsidRPr="00AA7BBF">
        <w:rPr>
          <w:rFonts w:ascii="Arial" w:hAnsi="Arial" w:cs="Arial"/>
          <w:sz w:val="20"/>
          <w:szCs w:val="20"/>
        </w:rPr>
        <w:t xml:space="preserve">                         </w:t>
      </w:r>
    </w:p>
    <w:p w:rsidR="004A0EB0" w:rsidRPr="004A0EB0" w:rsidRDefault="004A0EB0" w:rsidP="004A0EB0">
      <w:pPr>
        <w:pStyle w:val="Prrafodelista"/>
        <w:spacing w:after="0"/>
        <w:rPr>
          <w:rFonts w:ascii="Arial" w:hAnsi="Arial" w:cs="Arial"/>
          <w:sz w:val="24"/>
          <w:szCs w:val="24"/>
        </w:rPr>
      </w:pPr>
    </w:p>
    <w:p w:rsidR="002A0EA4" w:rsidRPr="002A0EA4" w:rsidRDefault="002A0EA4" w:rsidP="00730C2B">
      <w:pPr>
        <w:spacing w:after="0"/>
        <w:rPr>
          <w:rFonts w:ascii="Arial" w:hAnsi="Arial" w:cs="Arial"/>
          <w:sz w:val="24"/>
          <w:szCs w:val="24"/>
        </w:rPr>
      </w:pPr>
    </w:p>
    <w:sectPr w:rsidR="002A0EA4" w:rsidRPr="002A0EA4" w:rsidSect="00826491">
      <w:pgSz w:w="12242" w:h="18711" w:code="5"/>
      <w:pgMar w:top="720" w:right="851" w:bottom="720" w:left="720" w:header="709" w:footer="709" w:gutter="0"/>
      <w:cols w:space="25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B5A49"/>
    <w:multiLevelType w:val="hybridMultilevel"/>
    <w:tmpl w:val="F6CEC64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E487B"/>
    <w:rsid w:val="00263BA8"/>
    <w:rsid w:val="002A0EA4"/>
    <w:rsid w:val="003237D9"/>
    <w:rsid w:val="003E487B"/>
    <w:rsid w:val="004A0EB0"/>
    <w:rsid w:val="004F5E30"/>
    <w:rsid w:val="006B1E5D"/>
    <w:rsid w:val="006F5D97"/>
    <w:rsid w:val="00730C2B"/>
    <w:rsid w:val="007E015C"/>
    <w:rsid w:val="00826491"/>
    <w:rsid w:val="00911F70"/>
    <w:rsid w:val="00AA7BBF"/>
    <w:rsid w:val="00B45D1F"/>
    <w:rsid w:val="00C60766"/>
    <w:rsid w:val="00D17C10"/>
    <w:rsid w:val="00E2375B"/>
    <w:rsid w:val="00F77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B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5D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5D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mmolina</dc:creator>
  <cp:lastModifiedBy>usuario</cp:lastModifiedBy>
  <cp:revision>2</cp:revision>
  <dcterms:created xsi:type="dcterms:W3CDTF">2015-09-23T15:18:00Z</dcterms:created>
  <dcterms:modified xsi:type="dcterms:W3CDTF">2015-09-23T15:18:00Z</dcterms:modified>
</cp:coreProperties>
</file>