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0C" w:rsidRDefault="00841585" w:rsidP="0084158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Guía de aprendizaje </w:t>
      </w:r>
    </w:p>
    <w:p w:rsidR="00841585" w:rsidRDefault="00841585" w:rsidP="0084158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LOS INMIGRANTES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  <w:t xml:space="preserve">A lo largo de la historia, también han llegado a Chile comunidades de distintas partes del mundo que han dado </w:t>
      </w:r>
      <w:r>
        <w:rPr>
          <w:rFonts w:ascii="Arial" w:hAnsi="Arial" w:cs="Arial"/>
          <w:b/>
          <w:sz w:val="28"/>
          <w:szCs w:val="28"/>
          <w:lang w:val="es-ES"/>
        </w:rPr>
        <w:t xml:space="preserve">diversidad </w:t>
      </w:r>
      <w:r>
        <w:rPr>
          <w:rFonts w:ascii="Arial" w:hAnsi="Arial" w:cs="Arial"/>
          <w:sz w:val="28"/>
          <w:szCs w:val="28"/>
          <w:lang w:val="es-ES"/>
        </w:rPr>
        <w:t xml:space="preserve">a la sociedad chilena. A estas comunidades se les conoce como </w:t>
      </w:r>
      <w:r>
        <w:rPr>
          <w:rFonts w:ascii="Arial" w:hAnsi="Arial" w:cs="Arial"/>
          <w:b/>
          <w:sz w:val="28"/>
          <w:szCs w:val="28"/>
          <w:lang w:val="es-ES"/>
        </w:rPr>
        <w:t>inmigrantes.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>En el pasado, los grupos más grandes de inmigrantes, como alemanes, ingleses, croatas y árabes, vinieron de Europa y Asia. En el presente, los inmigrantes en su mayoría provienen de América del sur, principalmente de países como Perú, Argentina, Bolivia, Venezuela y Colombia. También se ha incrementado la llegada de inmigrantes chinos y japoneses.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 w:rsidRPr="00841585">
        <w:rPr>
          <w:rFonts w:ascii="Arial" w:hAnsi="Arial" w:cs="Arial"/>
          <w:b/>
          <w:sz w:val="28"/>
          <w:szCs w:val="28"/>
          <w:lang w:val="es-ES"/>
        </w:rPr>
        <w:t>¿Qué es un inmigrante?</w:t>
      </w:r>
      <w:r>
        <w:rPr>
          <w:rFonts w:ascii="Arial" w:hAnsi="Arial" w:cs="Arial"/>
          <w:sz w:val="28"/>
          <w:szCs w:val="28"/>
          <w:lang w:val="es-ES"/>
        </w:rPr>
        <w:t xml:space="preserve"> Es una persona que llega a vivir de forma permanente a un país distinto de su origen.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Pr="00BD3473" w:rsidRDefault="00841585" w:rsidP="00841585">
      <w:pPr>
        <w:pStyle w:val="Sinespaciado"/>
        <w:jc w:val="both"/>
        <w:rPr>
          <w:rFonts w:ascii="Arial" w:hAnsi="Arial" w:cs="Arial"/>
          <w:color w:val="FF0000"/>
          <w:sz w:val="28"/>
          <w:szCs w:val="28"/>
          <w:lang w:val="es-ES"/>
        </w:rPr>
      </w:pPr>
      <w:r w:rsidRPr="00BD3473">
        <w:rPr>
          <w:rFonts w:ascii="Arial" w:hAnsi="Arial" w:cs="Arial"/>
          <w:color w:val="FF0000"/>
          <w:sz w:val="28"/>
          <w:szCs w:val="28"/>
          <w:lang w:val="es-ES"/>
        </w:rPr>
        <w:t>INMIGRANTES DEL PASADO.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</w:t>
      </w:r>
      <w:r>
        <w:rPr>
          <w:rFonts w:ascii="Arial" w:hAnsi="Arial" w:cs="Arial"/>
          <w:sz w:val="28"/>
          <w:szCs w:val="28"/>
          <w:lang w:val="es-ES"/>
        </w:rPr>
        <w:tab/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  <w:t xml:space="preserve">Los alemanes, ingleses y árabes son algunos de los inmigrantes que llegaron a Chile en el pasado y, que </w:t>
      </w:r>
      <w:r w:rsidRPr="00841585">
        <w:rPr>
          <w:rFonts w:ascii="Arial" w:hAnsi="Arial" w:cs="Arial"/>
          <w:sz w:val="28"/>
          <w:szCs w:val="28"/>
          <w:u w:val="single"/>
          <w:lang w:val="es-ES"/>
        </w:rPr>
        <w:t>han sido un aporte a la cultura y economía</w:t>
      </w:r>
      <w:r>
        <w:rPr>
          <w:rFonts w:ascii="Arial" w:hAnsi="Arial" w:cs="Arial"/>
          <w:sz w:val="28"/>
          <w:szCs w:val="28"/>
          <w:lang w:val="es-ES"/>
        </w:rPr>
        <w:t xml:space="preserve"> del país.</w:t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87820" cy="4423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A8" w:rsidRDefault="006C7AA8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6C7AA8" w:rsidRDefault="006C7AA8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6C7AA8" w:rsidRDefault="00687884" w:rsidP="00841585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I.- Lee y responde.</w:t>
      </w:r>
    </w:p>
    <w:p w:rsidR="00687884" w:rsidRDefault="00687884" w:rsidP="00841585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40B1C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87820" cy="21158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1C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40B1C" w:rsidRDefault="00040B1C" w:rsidP="00040B1C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¿Por qué el barrio inglés recibe ese nombre?</w:t>
      </w:r>
    </w:p>
    <w:p w:rsidR="00040B1C" w:rsidRDefault="00040B1C" w:rsidP="00040B1C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040B1C" w:rsidRDefault="00040B1C" w:rsidP="00040B1C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¿Por qué crees que el barrio inglés forma parte de la zona de conservación histórica?..............................................................................................................</w:t>
      </w:r>
    </w:p>
    <w:p w:rsidR="00040B1C" w:rsidRDefault="00040B1C" w:rsidP="00040B1C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40B1C" w:rsidRDefault="00040B1C" w:rsidP="00040B1C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40B1C" w:rsidRDefault="00040B1C" w:rsidP="00040B1C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II.- recorta y pega las imágenes según corresponda a su origen. </w:t>
      </w:r>
    </w:p>
    <w:p w:rsidR="00040B1C" w:rsidRDefault="00040B1C" w:rsidP="00040B1C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40B1C" w:rsidRPr="00687884" w:rsidRDefault="00040B1C" w:rsidP="00040B1C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77025" cy="148844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040B1C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040B1C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…………………………………………………………………………………………………</w:t>
      </w:r>
    </w:p>
    <w:p w:rsidR="00040B1C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Pr="00841585" w:rsidRDefault="00040B1C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87820" cy="14458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Pr="00841585" w:rsidRDefault="00841585" w:rsidP="00841585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41585" w:rsidRDefault="00BD3473" w:rsidP="00BD3473">
      <w:pPr>
        <w:pStyle w:val="Sinespaciado"/>
        <w:rPr>
          <w:rFonts w:ascii="Arial" w:hAnsi="Arial" w:cs="Arial"/>
          <w:color w:val="FF0000"/>
          <w:sz w:val="28"/>
          <w:szCs w:val="28"/>
          <w:lang w:val="es-ES"/>
        </w:rPr>
      </w:pPr>
      <w:r>
        <w:rPr>
          <w:rFonts w:ascii="Arial" w:hAnsi="Arial" w:cs="Arial"/>
          <w:color w:val="FF0000"/>
          <w:sz w:val="28"/>
          <w:szCs w:val="28"/>
          <w:lang w:val="es-ES"/>
        </w:rPr>
        <w:lastRenderedPageBreak/>
        <w:t>INMIGRANTES DEL PRESENTE.</w:t>
      </w:r>
    </w:p>
    <w:p w:rsidR="00BD3473" w:rsidRDefault="00BD3473" w:rsidP="00BD3473">
      <w:pPr>
        <w:pStyle w:val="Sinespaciado"/>
        <w:rPr>
          <w:rFonts w:ascii="Arial" w:hAnsi="Arial" w:cs="Arial"/>
          <w:color w:val="FF0000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ind w:firstLine="708"/>
        <w:jc w:val="both"/>
        <w:rPr>
          <w:rFonts w:ascii="Arial" w:hAnsi="Arial" w:cs="Arial"/>
          <w:sz w:val="28"/>
          <w:szCs w:val="28"/>
        </w:rPr>
      </w:pPr>
      <w:r w:rsidRPr="00BD3473">
        <w:rPr>
          <w:rFonts w:ascii="Arial" w:hAnsi="Arial" w:cs="Arial"/>
          <w:sz w:val="28"/>
          <w:szCs w:val="28"/>
        </w:rPr>
        <w:t>En la actualidad las comunidades más grandes de inmigrantes provienen de países vecinos.</w:t>
      </w:r>
      <w:r>
        <w:rPr>
          <w:rFonts w:ascii="Arial" w:hAnsi="Arial" w:cs="Arial"/>
          <w:sz w:val="28"/>
          <w:szCs w:val="28"/>
        </w:rPr>
        <w:t xml:space="preserve"> Peruanos, bolivianos, argentinos, colombianos y venezolanos </w:t>
      </w:r>
      <w:r w:rsidRPr="00BD3473">
        <w:rPr>
          <w:rFonts w:ascii="Arial" w:hAnsi="Arial" w:cs="Arial"/>
          <w:sz w:val="28"/>
          <w:szCs w:val="28"/>
        </w:rPr>
        <w:t>han decidido vivir en Chile aportando con su trabajo, sus</w:t>
      </w:r>
      <w:r>
        <w:rPr>
          <w:rFonts w:ascii="Arial" w:hAnsi="Arial" w:cs="Arial"/>
          <w:sz w:val="28"/>
          <w:szCs w:val="28"/>
        </w:rPr>
        <w:t xml:space="preserve"> </w:t>
      </w:r>
      <w:r w:rsidRPr="00BD3473">
        <w:rPr>
          <w:rFonts w:ascii="Arial" w:hAnsi="Arial" w:cs="Arial"/>
          <w:sz w:val="28"/>
          <w:szCs w:val="28"/>
        </w:rPr>
        <w:t xml:space="preserve">tradiciones y su cultura a la </w:t>
      </w:r>
      <w:r w:rsidRPr="00BD3473">
        <w:rPr>
          <w:rFonts w:ascii="Arial" w:hAnsi="Arial" w:cs="Arial"/>
          <w:color w:val="333333"/>
          <w:sz w:val="28"/>
          <w:szCs w:val="28"/>
        </w:rPr>
        <w:t xml:space="preserve">diversidad </w:t>
      </w:r>
      <w:r w:rsidRPr="00BD3473">
        <w:rPr>
          <w:rFonts w:ascii="Arial" w:hAnsi="Arial" w:cs="Arial"/>
          <w:sz w:val="28"/>
          <w:szCs w:val="28"/>
        </w:rPr>
        <w:t>del país. Sobresalen en distintos ámbitos; por ejemplo,</w:t>
      </w:r>
      <w:r>
        <w:rPr>
          <w:rFonts w:ascii="Arial" w:hAnsi="Arial" w:cs="Arial"/>
          <w:sz w:val="28"/>
          <w:szCs w:val="28"/>
        </w:rPr>
        <w:t xml:space="preserve"> </w:t>
      </w:r>
      <w:r w:rsidRPr="00BD3473">
        <w:rPr>
          <w:rFonts w:ascii="Arial" w:hAnsi="Arial" w:cs="Arial"/>
          <w:sz w:val="28"/>
          <w:szCs w:val="28"/>
        </w:rPr>
        <w:t>la comida peruana destaca por sus aliños y postres.</w:t>
      </w:r>
      <w:r>
        <w:rPr>
          <w:rFonts w:ascii="Arial" w:hAnsi="Arial" w:cs="Arial"/>
          <w:sz w:val="28"/>
          <w:szCs w:val="28"/>
        </w:rPr>
        <w:t xml:space="preserve"> 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BD3473" w:rsidRDefault="00BD3473" w:rsidP="00BD3473">
      <w:pPr>
        <w:pStyle w:val="Sinespaciado"/>
        <w:ind w:firstLine="708"/>
        <w:jc w:val="both"/>
        <w:rPr>
          <w:rFonts w:ascii="Arial" w:hAnsi="Arial" w:cs="Arial"/>
          <w:sz w:val="28"/>
          <w:szCs w:val="28"/>
        </w:rPr>
      </w:pPr>
      <w:r w:rsidRPr="00BD3473">
        <w:rPr>
          <w:rFonts w:ascii="Arial" w:hAnsi="Arial" w:cs="Arial"/>
          <w:sz w:val="28"/>
          <w:szCs w:val="28"/>
        </w:rPr>
        <w:t>También existe inmigración de chinos, japoneses y coreanos, que se dedican principalmente</w:t>
      </w:r>
      <w:r>
        <w:rPr>
          <w:rFonts w:ascii="Arial" w:hAnsi="Arial" w:cs="Arial"/>
          <w:sz w:val="28"/>
          <w:szCs w:val="28"/>
        </w:rPr>
        <w:t xml:space="preserve"> </w:t>
      </w:r>
      <w:r w:rsidRPr="00BD3473">
        <w:rPr>
          <w:rFonts w:ascii="Arial" w:hAnsi="Arial" w:cs="Arial"/>
          <w:sz w:val="28"/>
          <w:szCs w:val="28"/>
        </w:rPr>
        <w:t>al comercio entre sus países de origen y Chile. Sus culturas han ingresado al país mediante</w:t>
      </w:r>
      <w:r>
        <w:rPr>
          <w:rFonts w:ascii="Arial" w:hAnsi="Arial" w:cs="Arial"/>
          <w:sz w:val="28"/>
          <w:szCs w:val="28"/>
        </w:rPr>
        <w:t xml:space="preserve"> </w:t>
      </w:r>
      <w:r w:rsidRPr="00BD3473">
        <w:rPr>
          <w:rFonts w:ascii="Arial" w:hAnsi="Arial" w:cs="Arial"/>
          <w:sz w:val="28"/>
          <w:szCs w:val="28"/>
        </w:rPr>
        <w:t>el comercio de productos que han tenido una gran aceptación, sobre todo en los jóvenes.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 wp14:anchorId="2397579B" wp14:editId="00088A36">
            <wp:extent cx="6684645" cy="297942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III.- </w:t>
      </w:r>
      <w:r w:rsidRPr="00BD3473">
        <w:rPr>
          <w:rFonts w:ascii="Arial" w:hAnsi="Arial" w:cs="Arial"/>
          <w:b/>
          <w:i/>
          <w:sz w:val="28"/>
          <w:szCs w:val="28"/>
          <w:u w:val="single"/>
          <w:lang w:val="es-ES"/>
        </w:rPr>
        <w:t>Comenta</w:t>
      </w:r>
      <w:r>
        <w:rPr>
          <w:rFonts w:ascii="Arial" w:hAnsi="Arial" w:cs="Arial"/>
          <w:sz w:val="28"/>
          <w:szCs w:val="28"/>
          <w:lang w:val="es-ES"/>
        </w:rPr>
        <w:t xml:space="preserve"> con tus padres o familiares de qué manera los inmigrantes aportan a nuestro país. 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IV.- Marca con una X el recuadro de las imágenes que correspondan a influencias de inmigrantes del presente.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84645" cy="152908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V.- Responde las preguntas.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¿De dónde provienen la mayoría de los inmigrantes del presente en nuestra región?</w:t>
      </w:r>
    </w:p>
    <w:p w:rsidR="00BD3473" w:rsidRDefault="00BD3473" w:rsidP="00BD3473">
      <w:pPr>
        <w:pStyle w:val="Sinespaciado"/>
        <w:ind w:left="720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……………………………………………………………………………………………</w:t>
      </w:r>
    </w:p>
    <w:p w:rsidR="00BD3473" w:rsidRDefault="00BD3473" w:rsidP="00BD3473">
      <w:pPr>
        <w:pStyle w:val="Sinespaciado"/>
        <w:ind w:left="720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¿Cuáles han sido los aportes a nuestra sociedad? Menciona dos ejemplos.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ind w:left="708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……………………………………………………………………………………………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V</w:t>
      </w:r>
      <w:r w:rsidR="008714B9">
        <w:rPr>
          <w:rFonts w:ascii="Arial" w:hAnsi="Arial" w:cs="Arial"/>
          <w:sz w:val="28"/>
          <w:szCs w:val="28"/>
          <w:lang w:val="es-ES"/>
        </w:rPr>
        <w:t>I</w:t>
      </w:r>
      <w:r>
        <w:rPr>
          <w:rFonts w:ascii="Arial" w:hAnsi="Arial" w:cs="Arial"/>
          <w:sz w:val="28"/>
          <w:szCs w:val="28"/>
          <w:lang w:val="es-ES"/>
        </w:rPr>
        <w:t>.- Marca con una X en SI o NO según corresponda.</w:t>
      </w:r>
    </w:p>
    <w:p w:rsidR="00BD3473" w:rsidRDefault="00BD3473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BD3473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684645" cy="1497965"/>
            <wp:effectExtent l="0" t="0" r="190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VII.- Clasifica las distintas comunidades de inmigrantes según el tiempo en que llegaron en mayor cantidad.</w:t>
      </w: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714B9" w:rsidRPr="008714B9" w:rsidRDefault="008714B9" w:rsidP="008714B9">
      <w:pPr>
        <w:pStyle w:val="Sinespaciado"/>
        <w:jc w:val="center"/>
        <w:rPr>
          <w:rFonts w:ascii="Arial" w:hAnsi="Arial" w:cs="Arial"/>
          <w:sz w:val="36"/>
          <w:szCs w:val="28"/>
          <w:lang w:val="es-ES"/>
        </w:rPr>
      </w:pPr>
      <w:r w:rsidRPr="008714B9">
        <w:rPr>
          <w:rFonts w:ascii="Arial" w:hAnsi="Arial" w:cs="Arial"/>
          <w:sz w:val="36"/>
          <w:szCs w:val="28"/>
          <w:lang w:val="es-ES"/>
        </w:rPr>
        <w:t>Peruanos – alemanes – chinos – árabes – colombianos – bolivianos – argentinos – ingleses</w:t>
      </w: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p w:rsidR="008714B9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  <w:bookmarkStart w:id="0" w:name="_GoBack"/>
      <w:bookmarkEnd w:id="0"/>
    </w:p>
    <w:tbl>
      <w:tblPr>
        <w:tblStyle w:val="Tablaconcuadrcula"/>
        <w:tblW w:w="10778" w:type="dxa"/>
        <w:tblLook w:val="04A0" w:firstRow="1" w:lastRow="0" w:firstColumn="1" w:lastColumn="0" w:noHBand="0" w:noVBand="1"/>
      </w:tblPr>
      <w:tblGrid>
        <w:gridCol w:w="5389"/>
        <w:gridCol w:w="5389"/>
      </w:tblGrid>
      <w:tr w:rsidR="008714B9" w:rsidTr="008714B9">
        <w:trPr>
          <w:trHeight w:val="634"/>
        </w:trPr>
        <w:tc>
          <w:tcPr>
            <w:tcW w:w="5389" w:type="dxa"/>
          </w:tcPr>
          <w:p w:rsidR="008714B9" w:rsidRPr="008714B9" w:rsidRDefault="008714B9" w:rsidP="008714B9">
            <w:pPr>
              <w:pStyle w:val="Sinespaciado"/>
              <w:jc w:val="center"/>
              <w:rPr>
                <w:rFonts w:ascii="Arial" w:hAnsi="Arial" w:cs="Arial"/>
                <w:sz w:val="44"/>
                <w:szCs w:val="28"/>
                <w:lang w:val="es-ES"/>
              </w:rPr>
            </w:pPr>
            <w:r w:rsidRPr="008714B9">
              <w:rPr>
                <w:rFonts w:ascii="Arial" w:hAnsi="Arial" w:cs="Arial"/>
                <w:sz w:val="44"/>
                <w:szCs w:val="28"/>
                <w:lang w:val="es-ES"/>
              </w:rPr>
              <w:t>Pasado</w:t>
            </w:r>
          </w:p>
        </w:tc>
        <w:tc>
          <w:tcPr>
            <w:tcW w:w="5389" w:type="dxa"/>
          </w:tcPr>
          <w:p w:rsidR="008714B9" w:rsidRPr="008714B9" w:rsidRDefault="008714B9" w:rsidP="008714B9">
            <w:pPr>
              <w:pStyle w:val="Sinespaciado"/>
              <w:jc w:val="center"/>
              <w:rPr>
                <w:rFonts w:ascii="Arial" w:hAnsi="Arial" w:cs="Arial"/>
                <w:sz w:val="44"/>
                <w:szCs w:val="28"/>
                <w:lang w:val="es-ES"/>
              </w:rPr>
            </w:pPr>
            <w:r w:rsidRPr="008714B9">
              <w:rPr>
                <w:rFonts w:ascii="Arial" w:hAnsi="Arial" w:cs="Arial"/>
                <w:sz w:val="44"/>
                <w:szCs w:val="28"/>
                <w:lang w:val="es-ES"/>
              </w:rPr>
              <w:t>Presente</w:t>
            </w:r>
          </w:p>
        </w:tc>
      </w:tr>
      <w:tr w:rsidR="008714B9" w:rsidTr="008714B9">
        <w:trPr>
          <w:trHeight w:val="634"/>
        </w:trPr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714B9" w:rsidTr="008714B9">
        <w:trPr>
          <w:trHeight w:val="687"/>
        </w:trPr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714B9" w:rsidTr="008714B9">
        <w:trPr>
          <w:trHeight w:val="634"/>
        </w:trPr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714B9" w:rsidTr="008714B9">
        <w:trPr>
          <w:trHeight w:val="687"/>
        </w:trPr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714B9" w:rsidTr="008714B9">
        <w:trPr>
          <w:trHeight w:val="634"/>
        </w:trPr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5389" w:type="dxa"/>
          </w:tcPr>
          <w:p w:rsidR="008714B9" w:rsidRDefault="008714B9" w:rsidP="00BD3473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:rsidR="008714B9" w:rsidRPr="00BD3473" w:rsidRDefault="008714B9" w:rsidP="00BD3473">
      <w:pPr>
        <w:pStyle w:val="Sinespaciado"/>
        <w:jc w:val="both"/>
        <w:rPr>
          <w:rFonts w:ascii="Arial" w:hAnsi="Arial" w:cs="Arial"/>
          <w:sz w:val="28"/>
          <w:szCs w:val="28"/>
          <w:lang w:val="es-ES"/>
        </w:rPr>
      </w:pPr>
    </w:p>
    <w:sectPr w:rsidR="008714B9" w:rsidRPr="00BD3473" w:rsidSect="00841585">
      <w:pgSz w:w="12240" w:h="15840" w:code="1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D6930"/>
    <w:multiLevelType w:val="hybridMultilevel"/>
    <w:tmpl w:val="10D625F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34704"/>
    <w:multiLevelType w:val="hybridMultilevel"/>
    <w:tmpl w:val="1DBE66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85"/>
    <w:rsid w:val="00040B1C"/>
    <w:rsid w:val="001744EA"/>
    <w:rsid w:val="001A2E0C"/>
    <w:rsid w:val="0028020D"/>
    <w:rsid w:val="00594DE1"/>
    <w:rsid w:val="00687884"/>
    <w:rsid w:val="006C7AA8"/>
    <w:rsid w:val="00747F97"/>
    <w:rsid w:val="00841585"/>
    <w:rsid w:val="008714B9"/>
    <w:rsid w:val="00BD3473"/>
    <w:rsid w:val="00EC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4158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87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4158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87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4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gabriel</cp:lastModifiedBy>
  <cp:revision>1</cp:revision>
  <dcterms:created xsi:type="dcterms:W3CDTF">2020-04-02T14:55:00Z</dcterms:created>
  <dcterms:modified xsi:type="dcterms:W3CDTF">2020-04-03T14:31:00Z</dcterms:modified>
</cp:coreProperties>
</file>