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1AEB1" w14:textId="77777777" w:rsidR="005E7A06" w:rsidRPr="000F44D0" w:rsidRDefault="005E7A06" w:rsidP="005E7A0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lang w:eastAsia="es-CL"/>
        </w:rPr>
      </w:pPr>
      <w:r w:rsidRPr="000F44D0">
        <w:rPr>
          <w:noProof/>
        </w:rPr>
        <w:drawing>
          <wp:inline distT="0" distB="0" distL="0" distR="0" wp14:anchorId="3F5E1C61" wp14:editId="18739B98">
            <wp:extent cx="893537" cy="293394"/>
            <wp:effectExtent l="0" t="0" r="1905" b="0"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t="16590" b="19343"/>
                    <a:stretch/>
                  </pic:blipFill>
                  <pic:spPr bwMode="auto">
                    <a:xfrm>
                      <a:off x="0" y="0"/>
                      <a:ext cx="991611" cy="325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F44D0">
        <w:rPr>
          <w:rFonts w:ascii="Times New Roman" w:eastAsia="Times New Roman" w:hAnsi="Times New Roman" w:cs="Times New Roman"/>
          <w:b/>
          <w:bCs/>
          <w:kern w:val="36"/>
          <w:lang w:eastAsia="es-CL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kern w:val="36"/>
          <w:lang w:eastAsia="es-CL"/>
        </w:rPr>
        <w:t xml:space="preserve">                                              </w:t>
      </w:r>
      <w:r w:rsidRPr="000F44D0">
        <w:rPr>
          <w:rFonts w:ascii="Times New Roman" w:eastAsia="Times New Roman" w:hAnsi="Times New Roman" w:cs="Times New Roman"/>
          <w:b/>
          <w:bCs/>
          <w:kern w:val="36"/>
          <w:lang w:eastAsia="es-CL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kern w:val="36"/>
          <w:lang w:eastAsia="es-CL"/>
        </w:rPr>
        <w:t xml:space="preserve">      </w:t>
      </w:r>
      <w:r w:rsidRPr="000F44D0">
        <w:rPr>
          <w:rFonts w:ascii="Times New Roman" w:eastAsia="Times New Roman" w:hAnsi="Times New Roman" w:cs="Times New Roman"/>
          <w:b/>
          <w:bCs/>
          <w:kern w:val="36"/>
          <w:lang w:eastAsia="es-CL"/>
        </w:rPr>
        <w:t xml:space="preserve"> </w:t>
      </w:r>
      <w:r w:rsidRPr="000F44D0">
        <w:rPr>
          <w:rFonts w:ascii="Times New Roman" w:eastAsia="Times New Roman" w:hAnsi="Times New Roman" w:cs="Times New Roman"/>
          <w:kern w:val="36"/>
          <w:lang w:eastAsia="es-CL"/>
        </w:rPr>
        <w:t>Historia y Geografía, 8°Básicos</w:t>
      </w:r>
    </w:p>
    <w:p w14:paraId="7A93CF1A" w14:textId="0AB791B9" w:rsidR="005553E3" w:rsidRDefault="005E7A06" w:rsidP="005E7A06">
      <w:r w:rsidRPr="000F44D0">
        <w:rPr>
          <w:rFonts w:ascii="Times New Roman" w:eastAsia="Times New Roman" w:hAnsi="Times New Roman" w:cs="Times New Roman"/>
          <w:kern w:val="36"/>
          <w:lang w:eastAsia="es-CL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36"/>
          <w:lang w:eastAsia="es-CL"/>
        </w:rPr>
        <w:t xml:space="preserve">        </w:t>
      </w:r>
      <w:r w:rsidRPr="000F44D0">
        <w:rPr>
          <w:rFonts w:ascii="Times New Roman" w:eastAsia="Times New Roman" w:hAnsi="Times New Roman" w:cs="Times New Roman"/>
          <w:kern w:val="36"/>
          <w:lang w:eastAsia="es-CL"/>
        </w:rPr>
        <w:t xml:space="preserve"> Docente: Etna Vivar Navarro</w:t>
      </w:r>
      <w:r>
        <w:rPr>
          <w:rFonts w:ascii="Times New Roman" w:eastAsia="Times New Roman" w:hAnsi="Times New Roman" w:cs="Times New Roman"/>
          <w:b/>
          <w:bCs/>
          <w:kern w:val="36"/>
          <w:lang w:eastAsia="es-CL"/>
        </w:rPr>
        <w:t xml:space="preserve">                                    </w:t>
      </w:r>
    </w:p>
    <w:p w14:paraId="197D1655" w14:textId="77777777" w:rsidR="00875482" w:rsidRPr="00875482" w:rsidRDefault="00875482" w:rsidP="008754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Pauta de Evaluación: Chile en los años 60-70 y el Período de la Unidad Popular y Quiebre de la Democracia (2° Medio)</w:t>
      </w:r>
    </w:p>
    <w:p w14:paraId="6ECE764B" w14:textId="77777777" w:rsidR="00875482" w:rsidRPr="00875482" w:rsidRDefault="00875482" w:rsidP="0087548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I. Trabajo Escrito (20 puntos)</w:t>
      </w:r>
    </w:p>
    <w:p w14:paraId="019D1D07" w14:textId="77777777" w:rsidR="00875482" w:rsidRPr="00875482" w:rsidRDefault="00875482" w:rsidP="00875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Criterios de Evaluación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</w:t>
      </w:r>
    </w:p>
    <w:p w14:paraId="036F39BD" w14:textId="404A5DB8" w:rsidR="00875482" w:rsidRPr="00875482" w:rsidRDefault="005E7A06" w:rsidP="005E7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1.-</w:t>
      </w:r>
      <w:r w:rsidR="00875482"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Introducción, Desarrollo y Conclusión (6 puntos)</w:t>
      </w:r>
    </w:p>
    <w:p w14:paraId="5D06B0DF" w14:textId="77777777" w:rsidR="00875482" w:rsidRPr="00875482" w:rsidRDefault="00875482" w:rsidP="0087548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Excelente (6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La estructura está bien definida; la introducción contextualiza adecuadamente el tema, el desarrollo es claro, preciso y bien argumentado, y la conclusión sintetiza correctamente los aprendizajes y reflexiones.</w:t>
      </w:r>
    </w:p>
    <w:p w14:paraId="64BC3C99" w14:textId="77777777" w:rsidR="00875482" w:rsidRPr="00875482" w:rsidRDefault="00875482" w:rsidP="0087548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Bueno (4-5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La estructura está bien organizada, aunque algunos puntos podrían profundizarse o no están completamente claros.</w:t>
      </w:r>
    </w:p>
    <w:p w14:paraId="246DB584" w14:textId="77777777" w:rsidR="00875482" w:rsidRPr="00875482" w:rsidRDefault="00875482" w:rsidP="0087548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Regular (2-3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La estructura es incompleta o desorganizada, falta profundidad en los temas tratados.</w:t>
      </w:r>
    </w:p>
    <w:p w14:paraId="1FD94D11" w14:textId="3D18347C" w:rsidR="00875482" w:rsidRDefault="00875482" w:rsidP="0087548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Insuficiente (0-1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No tiene estructura clara, falta introducción, desarrollo o conclusión.</w:t>
      </w:r>
    </w:p>
    <w:p w14:paraId="6E6E3CEC" w14:textId="4C0AE890" w:rsidR="00875482" w:rsidRPr="00875482" w:rsidRDefault="005E7A06" w:rsidP="005E7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2.-</w:t>
      </w:r>
      <w:r w:rsidR="00875482"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Información Relevante y Apoyo de Fuentes Históricas (6 puntos)</w:t>
      </w:r>
    </w:p>
    <w:p w14:paraId="162408F9" w14:textId="77777777" w:rsidR="00875482" w:rsidRPr="00875482" w:rsidRDefault="00875482" w:rsidP="0087548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Excelente (6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La información es precisa, relevante y está bien respaldada por fuentes históricas confiables (libros, artículos académicos, entrevistas).</w:t>
      </w:r>
    </w:p>
    <w:p w14:paraId="7F78E6D6" w14:textId="77777777" w:rsidR="00875482" w:rsidRPr="00875482" w:rsidRDefault="00875482" w:rsidP="0087548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Bueno (4-5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: La información es </w:t>
      </w:r>
      <w:proofErr w:type="gramStart"/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correcta</w:t>
      </w:r>
      <w:proofErr w:type="gramEnd"/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pero podría profundizarse más o el uso de fuentes históricas es limitado.</w:t>
      </w:r>
    </w:p>
    <w:p w14:paraId="5C3C8A4A" w14:textId="77777777" w:rsidR="00875482" w:rsidRPr="00875482" w:rsidRDefault="00875482" w:rsidP="0087548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Regular (2-3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La información es parcial o poco relevante, con escaso o nulo uso de fuentes históricas.</w:t>
      </w:r>
    </w:p>
    <w:p w14:paraId="19921E1D" w14:textId="77777777" w:rsidR="00875482" w:rsidRPr="00875482" w:rsidRDefault="00875482" w:rsidP="0087548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Insuficiente (0-1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La información es incorrecta o no está respaldada por fuentes.</w:t>
      </w:r>
    </w:p>
    <w:p w14:paraId="159A0139" w14:textId="541482DC" w:rsidR="00875482" w:rsidRPr="00875482" w:rsidRDefault="005E7A06" w:rsidP="005E7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3.-</w:t>
      </w:r>
      <w:r w:rsidR="00875482"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Ortografía, Uso y Apoyo de Bibliografía (4 puntos)</w:t>
      </w:r>
    </w:p>
    <w:p w14:paraId="502DB482" w14:textId="77777777" w:rsidR="00875482" w:rsidRPr="00875482" w:rsidRDefault="00875482" w:rsidP="0087548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Excelente (4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Sin errores ortográficos, bibliografía citada correctamente según normas.</w:t>
      </w:r>
    </w:p>
    <w:p w14:paraId="0472C00A" w14:textId="77777777" w:rsidR="00875482" w:rsidRPr="00875482" w:rsidRDefault="00875482" w:rsidP="0087548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Bueno (3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Pocos errores ortográficos, bibliografía citada correctamente con algunas inconsistencias.</w:t>
      </w:r>
    </w:p>
    <w:p w14:paraId="413DE6D2" w14:textId="77777777" w:rsidR="00875482" w:rsidRPr="00875482" w:rsidRDefault="00875482" w:rsidP="0087548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Regular (1-2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Varios errores ortográficos y/o bibliografía incompleta o mal citada.</w:t>
      </w:r>
    </w:p>
    <w:p w14:paraId="7ECCE00D" w14:textId="77777777" w:rsidR="00875482" w:rsidRPr="00875482" w:rsidRDefault="00875482" w:rsidP="0087548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Insuficiente (0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Numerosos errores ortográficos y no hay bibliografía citada.</w:t>
      </w:r>
    </w:p>
    <w:p w14:paraId="14BC43CB" w14:textId="4D529ABB" w:rsidR="00875482" w:rsidRPr="00875482" w:rsidRDefault="005E7A06" w:rsidP="005E7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4.-</w:t>
      </w:r>
      <w:r w:rsidR="00875482"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Trabajo en Equipo (4 puntos)</w:t>
      </w:r>
    </w:p>
    <w:p w14:paraId="158179F9" w14:textId="77777777" w:rsidR="00875482" w:rsidRPr="00875482" w:rsidRDefault="00875482" w:rsidP="0087548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Excelente (4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Trabajo equitativo entre todos los integrantes, todos colaboraron activamente.</w:t>
      </w:r>
    </w:p>
    <w:p w14:paraId="2330F3EA" w14:textId="77777777" w:rsidR="00875482" w:rsidRPr="00875482" w:rsidRDefault="00875482" w:rsidP="0087548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Bueno (3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Distribución de tareas adecuada, aunque no todos participaron de manera igualitaria.</w:t>
      </w:r>
    </w:p>
    <w:p w14:paraId="280A232A" w14:textId="77777777" w:rsidR="00875482" w:rsidRPr="00875482" w:rsidRDefault="00875482" w:rsidP="0087548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Regular (2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Desigual distribución de tareas, falta de colaboración activa de algunos integrantes.</w:t>
      </w:r>
    </w:p>
    <w:p w14:paraId="27F3BCDB" w14:textId="77777777" w:rsidR="00875482" w:rsidRPr="00875482" w:rsidRDefault="00875482" w:rsidP="0087548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Insuficiente (0-1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Trabajo desorganizado, solo uno o dos miembros participaron activamente.</w:t>
      </w:r>
    </w:p>
    <w:p w14:paraId="50BF5518" w14:textId="77777777" w:rsidR="00875482" w:rsidRPr="00875482" w:rsidRDefault="00875482" w:rsidP="005E7A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II. Exposición Grupal: Museo Interactivo (20 puntos)</w:t>
      </w:r>
    </w:p>
    <w:p w14:paraId="57306B89" w14:textId="77777777" w:rsidR="00875482" w:rsidRPr="00875482" w:rsidRDefault="00875482" w:rsidP="00875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Criterios de Evaluación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</w:t>
      </w:r>
    </w:p>
    <w:p w14:paraId="779A3D3C" w14:textId="3D06F5E8" w:rsidR="00875482" w:rsidRPr="00875482" w:rsidRDefault="005E7A06" w:rsidP="005E7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1.-</w:t>
      </w:r>
      <w:r w:rsidR="00875482"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Creatividad y Presentación del Museo Interactivo (6 puntos)</w:t>
      </w:r>
    </w:p>
    <w:p w14:paraId="732C1829" w14:textId="77777777" w:rsidR="00875482" w:rsidRPr="00875482" w:rsidRDefault="00875482" w:rsidP="008754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lastRenderedPageBreak/>
        <w:t xml:space="preserve">Excelente (6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El stand es visualmente atractivo, bien organizado, y logra capturar la esencia de la época con gran creatividad.</w:t>
      </w:r>
    </w:p>
    <w:p w14:paraId="7DA7D65A" w14:textId="77777777" w:rsidR="00875482" w:rsidRPr="00875482" w:rsidRDefault="00875482" w:rsidP="008754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Bueno (4-5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El stand es claro y bien organizado, pero le falta algo de creatividad o profundidad.</w:t>
      </w:r>
    </w:p>
    <w:p w14:paraId="2AD72578" w14:textId="77777777" w:rsidR="00875482" w:rsidRPr="00875482" w:rsidRDefault="00875482" w:rsidP="008754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Regular (2-3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El stand tiene pocos elementos visuales o no está bien organizado, falta creatividad.</w:t>
      </w:r>
    </w:p>
    <w:p w14:paraId="1AC5404B" w14:textId="4F149514" w:rsidR="00875482" w:rsidRDefault="00875482" w:rsidP="008754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Insuficiente (0-1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El stand no tiene elementos visuales suficientes o está mal organizado.</w:t>
      </w:r>
    </w:p>
    <w:p w14:paraId="1C402C9A" w14:textId="185E2D94" w:rsidR="00875482" w:rsidRPr="00875482" w:rsidRDefault="005E7A06" w:rsidP="005E7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2.-</w:t>
      </w:r>
      <w:r w:rsidR="00875482"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Exposición del Tema y Apoyo Visual (6 puntos)</w:t>
      </w:r>
    </w:p>
    <w:p w14:paraId="64FBE1FD" w14:textId="77777777" w:rsidR="00875482" w:rsidRPr="00875482" w:rsidRDefault="00875482" w:rsidP="008754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Excelente (6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La exposición es clara, coherente y presenta la información de manera atractiva. Utiliza afiches, fotos, maquetas o implementos de manera efectiva.</w:t>
      </w:r>
    </w:p>
    <w:p w14:paraId="2E19A325" w14:textId="77777777" w:rsidR="00875482" w:rsidRPr="00875482" w:rsidRDefault="00875482" w:rsidP="008754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Bueno (4-5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La exposición es adecuada, aunque algunos elementos visuales no se utilizan de manera óptima.</w:t>
      </w:r>
    </w:p>
    <w:p w14:paraId="28947C10" w14:textId="77777777" w:rsidR="00875482" w:rsidRPr="00875482" w:rsidRDefault="00875482" w:rsidP="008754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Regular (2-3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La exposición es incompleta, con pocos elementos visuales o mal utilizados.</w:t>
      </w:r>
    </w:p>
    <w:p w14:paraId="63683F70" w14:textId="77777777" w:rsidR="00875482" w:rsidRPr="00875482" w:rsidRDefault="00875482" w:rsidP="008754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Insuficiente (0-1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Exposición poco clara, sin apoyo visual o con información incorrecta.</w:t>
      </w:r>
    </w:p>
    <w:p w14:paraId="31568C6C" w14:textId="5932672E" w:rsidR="00875482" w:rsidRPr="00875482" w:rsidRDefault="005E7A06" w:rsidP="005E7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3.-</w:t>
      </w:r>
      <w:r w:rsidR="00875482"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Investigación de Personajes Relevantes y Contexto Social, Económico o Político (4 puntos)</w:t>
      </w:r>
    </w:p>
    <w:p w14:paraId="6055D1D1" w14:textId="77777777" w:rsidR="00875482" w:rsidRPr="00875482" w:rsidRDefault="00875482" w:rsidP="008754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Excelente (4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La investigación incluye al menos dos personajes relevantes bien analizados, con información clara sobre su rol en la época y el contexto social, político y económico detallado.</w:t>
      </w:r>
    </w:p>
    <w:p w14:paraId="575F1CCF" w14:textId="77777777" w:rsidR="00875482" w:rsidRPr="00875482" w:rsidRDefault="00875482" w:rsidP="008754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Bueno (3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Se incluye la información de personajes relevantes, pero podría profundizarse más o se omiten detalles importantes del contexto.</w:t>
      </w:r>
    </w:p>
    <w:p w14:paraId="76E121E3" w14:textId="77777777" w:rsidR="00875482" w:rsidRPr="00875482" w:rsidRDefault="00875482" w:rsidP="008754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Regular (1-2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Se mencionan los personajes, pero la información es superficial o incompleta.</w:t>
      </w:r>
    </w:p>
    <w:p w14:paraId="35DE08DC" w14:textId="77777777" w:rsidR="00875482" w:rsidRPr="00875482" w:rsidRDefault="00875482" w:rsidP="008754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Insuficiente (0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No se mencionan personajes relevantes o la información es incorrecta.</w:t>
      </w:r>
    </w:p>
    <w:p w14:paraId="2206C274" w14:textId="1CF59830" w:rsidR="00875482" w:rsidRPr="00875482" w:rsidRDefault="005E7A06" w:rsidP="005E7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4.-</w:t>
      </w:r>
      <w:r w:rsidR="00875482"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Implementos de la Época y Vestuario (4 puntos)</w:t>
      </w:r>
    </w:p>
    <w:p w14:paraId="785EB082" w14:textId="77777777" w:rsidR="00875482" w:rsidRPr="00875482" w:rsidRDefault="00875482" w:rsidP="008754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Excelente (4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Se incluyen implementos de la época (artefactos, textos, maquetas, etc.) y al menos dos integrantes visten adecuadamente con vestuario representativo de la época.</w:t>
      </w:r>
    </w:p>
    <w:p w14:paraId="63A6594B" w14:textId="77777777" w:rsidR="00875482" w:rsidRPr="00875482" w:rsidRDefault="00875482" w:rsidP="008754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Bueno (3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Se presentan algunos implementos de la época y dos integrantes con vestuario, aunque podrían mejorar en autenticidad o cantidad de elementos.</w:t>
      </w:r>
    </w:p>
    <w:p w14:paraId="7FBC8C00" w14:textId="77777777" w:rsidR="00875482" w:rsidRPr="00875482" w:rsidRDefault="00875482" w:rsidP="008754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Regular (1-2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Pocos implementos de la época y/o no todos los integrantes con vestuario adecuado.</w:t>
      </w:r>
    </w:p>
    <w:p w14:paraId="7F53E291" w14:textId="77777777" w:rsidR="00875482" w:rsidRPr="00875482" w:rsidRDefault="00875482" w:rsidP="008754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Insuficiente (0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No se presentan implementos de la época ni vestuario.</w:t>
      </w:r>
    </w:p>
    <w:p w14:paraId="246BFE7C" w14:textId="77777777" w:rsidR="00875482" w:rsidRPr="00875482" w:rsidRDefault="00875482" w:rsidP="005E7A0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III. Ronda de Preguntas (10 puntos)</w:t>
      </w:r>
    </w:p>
    <w:p w14:paraId="5E0EA9B8" w14:textId="77777777" w:rsidR="00875482" w:rsidRPr="00875482" w:rsidRDefault="00875482" w:rsidP="008754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Criterios de Evaluación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</w:t>
      </w:r>
    </w:p>
    <w:p w14:paraId="7391ED67" w14:textId="2FEFC659" w:rsidR="00875482" w:rsidRPr="00875482" w:rsidRDefault="005E7A06" w:rsidP="005E7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1.-</w:t>
      </w:r>
      <w:r w:rsidR="00875482"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Claridad y Precisión en las Respuestas (5 puntos)</w:t>
      </w:r>
    </w:p>
    <w:p w14:paraId="404D8865" w14:textId="77777777" w:rsidR="00875482" w:rsidRPr="00875482" w:rsidRDefault="00875482" w:rsidP="008754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Excelente (5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Las respuestas son claras, precisas y bien fundamentadas. Demuestran un conocimiento profundo del tema.</w:t>
      </w:r>
    </w:p>
    <w:p w14:paraId="79766DD1" w14:textId="77777777" w:rsidR="00875482" w:rsidRPr="00875482" w:rsidRDefault="00875482" w:rsidP="008754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Bueno (4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Las respuestas son adecuadas, aunque podrían ser más completas o tener más detalles.</w:t>
      </w:r>
    </w:p>
    <w:p w14:paraId="4F5FF70B" w14:textId="77777777" w:rsidR="00875482" w:rsidRPr="00875482" w:rsidRDefault="00875482" w:rsidP="008754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Regular (2-3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Las respuestas son superficiales o no responden completamente a las preguntas.</w:t>
      </w:r>
    </w:p>
    <w:p w14:paraId="2F952E40" w14:textId="77777777" w:rsidR="00875482" w:rsidRPr="00875482" w:rsidRDefault="00875482" w:rsidP="008754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Insuficiente (0-1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Las respuestas son incorrectas o no se sabe responder adecuadamente.</w:t>
      </w:r>
    </w:p>
    <w:p w14:paraId="091C0B25" w14:textId="0B3E1B3A" w:rsidR="00875482" w:rsidRPr="00875482" w:rsidRDefault="005E7A06" w:rsidP="005E7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2.-</w:t>
      </w:r>
      <w:r w:rsidR="00875482"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Participación Activa de Todo el Grupo (5 puntos)</w:t>
      </w:r>
    </w:p>
    <w:p w14:paraId="13E43F45" w14:textId="77777777" w:rsidR="00875482" w:rsidRPr="00875482" w:rsidRDefault="00875482" w:rsidP="008754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Excelente (5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Todos los integrantes participan activamente y responden preguntas de manera adecuada.</w:t>
      </w:r>
    </w:p>
    <w:p w14:paraId="365BEFB7" w14:textId="77777777" w:rsidR="00875482" w:rsidRPr="00875482" w:rsidRDefault="00875482" w:rsidP="008754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lastRenderedPageBreak/>
        <w:t xml:space="preserve">Bueno (4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La mayoría de los integrantes participan, pero no todos responden con la misma frecuencia o precisión.</w:t>
      </w:r>
    </w:p>
    <w:p w14:paraId="00081B6C" w14:textId="77777777" w:rsidR="00875482" w:rsidRPr="00875482" w:rsidRDefault="00875482" w:rsidP="008754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Regular (2-3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Solo uno o dos integrantes responden a las preguntas de manera adecuada.</w:t>
      </w:r>
    </w:p>
    <w:p w14:paraId="5210ACD7" w14:textId="77777777" w:rsidR="00875482" w:rsidRPr="00875482" w:rsidRDefault="00875482" w:rsidP="0087548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Insuficiente (0-1 </w:t>
      </w:r>
      <w:proofErr w:type="spellStart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pts</w:t>
      </w:r>
      <w:proofErr w:type="spellEnd"/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)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No hay participación activa o solo uno o dos miembros responden sin profundidad.</w:t>
      </w:r>
    </w:p>
    <w:p w14:paraId="3D0C9D84" w14:textId="77777777" w:rsidR="00875482" w:rsidRPr="00875482" w:rsidRDefault="00875482" w:rsidP="005E7A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Puntaje Total: 60 Puntos</w:t>
      </w:r>
    </w:p>
    <w:p w14:paraId="2803AF71" w14:textId="77777777" w:rsidR="00875482" w:rsidRPr="00875482" w:rsidRDefault="00875482" w:rsidP="008754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Trabajo Escrito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20 puntos</w:t>
      </w:r>
    </w:p>
    <w:p w14:paraId="306E3767" w14:textId="77777777" w:rsidR="00875482" w:rsidRPr="00875482" w:rsidRDefault="00875482" w:rsidP="008754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Exposición Grupal: Museo Interactivo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20 puntos</w:t>
      </w:r>
    </w:p>
    <w:p w14:paraId="0F502A7C" w14:textId="77777777" w:rsidR="00875482" w:rsidRPr="00875482" w:rsidRDefault="00875482" w:rsidP="008754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Ronda de Preguntas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10 puntos</w:t>
      </w:r>
    </w:p>
    <w:p w14:paraId="117A9624" w14:textId="77777777" w:rsidR="00875482" w:rsidRPr="00875482" w:rsidRDefault="00875482" w:rsidP="008754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Trabajo en Equipo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10 puntos</w:t>
      </w:r>
    </w:p>
    <w:p w14:paraId="26DE944F" w14:textId="77777777" w:rsidR="00875482" w:rsidRPr="00875482" w:rsidRDefault="00875482" w:rsidP="00875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pict w14:anchorId="1EB82556">
          <v:rect id="_x0000_i1028" style="width:0;height:1.5pt" o:hralign="center" o:hrstd="t" o:hr="t" fillcolor="#a0a0a0" stroked="f"/>
        </w:pict>
      </w:r>
    </w:p>
    <w:p w14:paraId="43EC5B23" w14:textId="77777777" w:rsidR="00875482" w:rsidRPr="00875482" w:rsidRDefault="00875482" w:rsidP="008754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  <w:t>Escala de Calificación:</w:t>
      </w:r>
    </w:p>
    <w:p w14:paraId="5D712FA5" w14:textId="77777777" w:rsidR="00875482" w:rsidRPr="00875482" w:rsidRDefault="00875482" w:rsidP="008754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Excelente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55-60 puntos</w:t>
      </w:r>
    </w:p>
    <w:p w14:paraId="5A3DB64A" w14:textId="77777777" w:rsidR="00875482" w:rsidRPr="00875482" w:rsidRDefault="00875482" w:rsidP="008754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Bueno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40-54 puntos</w:t>
      </w:r>
    </w:p>
    <w:p w14:paraId="0C871D90" w14:textId="77777777" w:rsidR="00875482" w:rsidRPr="00875482" w:rsidRDefault="00875482" w:rsidP="008754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Regular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30-39 puntos</w:t>
      </w:r>
    </w:p>
    <w:p w14:paraId="3685C746" w14:textId="77777777" w:rsidR="00875482" w:rsidRPr="00875482" w:rsidRDefault="00875482" w:rsidP="008754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875482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Insuficiente</w:t>
      </w:r>
      <w:r w:rsidRPr="00875482">
        <w:rPr>
          <w:rFonts w:ascii="Times New Roman" w:eastAsia="Times New Roman" w:hAnsi="Times New Roman" w:cs="Times New Roman"/>
          <w:sz w:val="24"/>
          <w:szCs w:val="24"/>
          <w:lang w:eastAsia="es-CL"/>
        </w:rPr>
        <w:t>: 0-29 puntos</w:t>
      </w:r>
    </w:p>
    <w:p w14:paraId="3A4846F3" w14:textId="77777777" w:rsidR="00875482" w:rsidRDefault="00875482"/>
    <w:sectPr w:rsidR="00875482" w:rsidSect="005E7A06">
      <w:pgSz w:w="12242" w:h="18722" w:code="127"/>
      <w:pgMar w:top="1304" w:right="1247" w:bottom="130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63ACC"/>
    <w:multiLevelType w:val="multilevel"/>
    <w:tmpl w:val="E1D0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8F66F3"/>
    <w:multiLevelType w:val="multilevel"/>
    <w:tmpl w:val="6860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81741"/>
    <w:multiLevelType w:val="multilevel"/>
    <w:tmpl w:val="99BC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86466"/>
    <w:multiLevelType w:val="multilevel"/>
    <w:tmpl w:val="EF4E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8D2AD5"/>
    <w:multiLevelType w:val="multilevel"/>
    <w:tmpl w:val="CBC2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82"/>
    <w:rsid w:val="005553E3"/>
    <w:rsid w:val="00577415"/>
    <w:rsid w:val="005E7A06"/>
    <w:rsid w:val="00875482"/>
    <w:rsid w:val="00C7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3E77"/>
  <w15:chartTrackingRefBased/>
  <w15:docId w15:val="{9EBDE8DD-18C8-407E-AF63-BCAC32D4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931</Words>
  <Characters>5126</Characters>
  <Application>Microsoft Office Word</Application>
  <DocSecurity>0</DocSecurity>
  <Lines>42</Lines>
  <Paragraphs>12</Paragraphs>
  <ScaleCrop>false</ScaleCrop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etna vivar</dc:creator>
  <cp:keywords/>
  <dc:description/>
  <cp:lastModifiedBy>etna vivar</cp:lastModifiedBy>
  <cp:revision>2</cp:revision>
  <dcterms:created xsi:type="dcterms:W3CDTF">2025-11-21T04:24:00Z</dcterms:created>
  <dcterms:modified xsi:type="dcterms:W3CDTF">2025-11-21T04:33:00Z</dcterms:modified>
</cp:coreProperties>
</file>