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934C9" w14:paraId="3EA30A13" w14:textId="77777777" w:rsidTr="00E934C9">
        <w:tc>
          <w:tcPr>
            <w:tcW w:w="8980" w:type="dxa"/>
          </w:tcPr>
          <w:p w14:paraId="40C202D5" w14:textId="77777777" w:rsidR="00E934C9" w:rsidRDefault="00E934C9" w:rsidP="00E934C9">
            <w:r>
              <w:t xml:space="preserve">Contenidos para evaluación de Inglés de </w:t>
            </w:r>
            <w:r w:rsidR="00061BC4">
              <w:t>Segundo Medio</w:t>
            </w:r>
          </w:p>
          <w:p w14:paraId="6DF37E3E" w14:textId="77777777" w:rsidR="00E934C9" w:rsidRDefault="00E934C9" w:rsidP="00E934C9"/>
          <w:p w14:paraId="313EFAB3" w14:textId="77777777" w:rsidR="00E934C9" w:rsidRDefault="00E934C9" w:rsidP="00E934C9"/>
          <w:p w14:paraId="58246756" w14:textId="77777777" w:rsidR="00E934C9" w:rsidRDefault="00E934C9" w:rsidP="00E934C9">
            <w:r>
              <w:t xml:space="preserve">Fecha de </w:t>
            </w:r>
            <w:proofErr w:type="spellStart"/>
            <w:r>
              <w:t>Evaluación:</w:t>
            </w:r>
            <w:r w:rsidR="000E02BC">
              <w:t>Jueves</w:t>
            </w:r>
            <w:proofErr w:type="spellEnd"/>
            <w:r w:rsidR="000E02BC">
              <w:t xml:space="preserve"> 01 de Octubre</w:t>
            </w:r>
          </w:p>
          <w:p w14:paraId="079D44EF" w14:textId="77777777" w:rsidR="00E934C9" w:rsidRDefault="00E934C9" w:rsidP="00E934C9">
            <w:r>
              <w:t xml:space="preserve">Formato de evaluación: Cuestionario </w:t>
            </w:r>
            <w:proofErr w:type="spellStart"/>
            <w:r>
              <w:t>Kahoot</w:t>
            </w:r>
            <w:proofErr w:type="spellEnd"/>
            <w:r>
              <w:t>.</w:t>
            </w:r>
          </w:p>
          <w:p w14:paraId="376A2D83" w14:textId="77777777" w:rsidR="00405DB0" w:rsidRDefault="00E934C9" w:rsidP="00E934C9">
            <w:r>
              <w:t>Objetivos: Demostrar conocimiento funcional en lengua ing</w:t>
            </w:r>
            <w:r w:rsidR="00061BC4">
              <w:t>lesa referente a situaciones y vocabulario de comidas,</w:t>
            </w:r>
            <w:r w:rsidR="001B09F8">
              <w:t xml:space="preserve"> y estructura de segundo condicional.</w:t>
            </w:r>
            <w:r w:rsidR="00061BC4">
              <w:t xml:space="preserve"> </w:t>
            </w:r>
          </w:p>
          <w:p w14:paraId="7F60C644" w14:textId="77777777" w:rsidR="00E934C9" w:rsidRDefault="00E934C9"/>
        </w:tc>
      </w:tr>
    </w:tbl>
    <w:p w14:paraId="0FC65FFC" w14:textId="77777777" w:rsidR="00251473" w:rsidRDefault="00251473" w:rsidP="00251473">
      <w:pPr>
        <w:tabs>
          <w:tab w:val="left" w:pos="1847"/>
        </w:tabs>
        <w:spacing w:before="40" w:after="120" w:line="240" w:lineRule="auto"/>
        <w:outlineLvl w:val="0"/>
        <w:rPr>
          <w:rFonts w:cstheme="minorHAnsi"/>
          <w:sz w:val="20"/>
          <w:szCs w:val="20"/>
        </w:rPr>
      </w:pPr>
    </w:p>
    <w:p w14:paraId="485CFB4C" w14:textId="77777777" w:rsidR="001B09F8" w:rsidRPr="00251473" w:rsidRDefault="00251473" w:rsidP="00251473">
      <w:pPr>
        <w:tabs>
          <w:tab w:val="left" w:pos="1847"/>
        </w:tabs>
        <w:spacing w:before="40" w:after="120" w:line="240" w:lineRule="auto"/>
        <w:outlineLvl w:val="0"/>
        <w:rPr>
          <w:rFonts w:cstheme="minorHAnsi"/>
          <w:b/>
          <w:sz w:val="20"/>
          <w:szCs w:val="20"/>
        </w:rPr>
      </w:pPr>
      <w:r w:rsidRPr="00251473">
        <w:rPr>
          <w:rFonts w:cstheme="minorHAnsi"/>
          <w:b/>
          <w:sz w:val="20"/>
          <w:szCs w:val="20"/>
        </w:rPr>
        <w:t>Segundo Condicional</w:t>
      </w:r>
    </w:p>
    <w:p w14:paraId="322167A7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008080"/>
          <w:sz w:val="20"/>
          <w:szCs w:val="20"/>
          <w:u w:val="single"/>
          <w:lang w:eastAsia="es-CL"/>
        </w:rPr>
        <w:t>Uso y ejemplos</w:t>
      </w:r>
    </w:p>
    <w:p w14:paraId="469251BA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Usamos el segundo condicional para hablar de situaciones que son irreales en el presente; por lo tanto, podemos describirlas como imaginarias y es improbable que ocurran.</w:t>
      </w:r>
    </w:p>
    <w:p w14:paraId="76562129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Lo anterior suena un tanto complejo, pero intentaré clarificarlo en los siguientes ejemplos:</w:t>
      </w:r>
    </w:p>
    <w:p w14:paraId="614324DE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>1.</w:t>
      </w:r>
      <w:r w:rsidRPr="001B09F8">
        <w:rPr>
          <w:rFonts w:eastAsia="Times New Roman" w:cstheme="minorHAnsi"/>
          <w:b/>
          <w:bCs/>
          <w:color w:val="222222"/>
          <w:sz w:val="20"/>
          <w:szCs w:val="20"/>
          <w:lang w:eastAsia="es-CL"/>
        </w:rPr>
        <w:t> </w:t>
      </w:r>
      <w:r w:rsidRPr="001B09F8">
        <w:rPr>
          <w:rFonts w:eastAsia="Times New Roman" w:cstheme="minorHAnsi"/>
          <w:b/>
          <w:bCs/>
          <w:color w:val="003300"/>
          <w:sz w:val="20"/>
          <w:szCs w:val="20"/>
          <w:u w:val="single"/>
          <w:lang w:eastAsia="es-CL"/>
        </w:rPr>
        <w:t>Situación real</w:t>
      </w:r>
      <w:r w:rsidRPr="001B09F8">
        <w:rPr>
          <w:rFonts w:eastAsia="Times New Roman" w:cstheme="minorHAnsi"/>
          <w:b/>
          <w:bCs/>
          <w:color w:val="222222"/>
          <w:sz w:val="20"/>
          <w:szCs w:val="20"/>
          <w:lang w:eastAsia="es-CL"/>
        </w:rPr>
        <w:t>: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 No tengo mucho dinero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br/>
      </w:r>
      <w:r w:rsidRPr="001B09F8">
        <w:rPr>
          <w:rFonts w:eastAsia="Times New Roman" w:cstheme="minorHAnsi"/>
          <w:b/>
          <w:bCs/>
          <w:color w:val="222222"/>
          <w:sz w:val="20"/>
          <w:szCs w:val="20"/>
          <w:lang w:eastAsia="es-CL"/>
        </w:rPr>
        <w:br/>
      </w:r>
      <w:r w:rsidRPr="001B09F8">
        <w:rPr>
          <w:rFonts w:eastAsia="Times New Roman" w:cstheme="minorHAnsi"/>
          <w:color w:val="003300"/>
          <w:sz w:val="20"/>
          <w:szCs w:val="20"/>
          <w:u w:val="single"/>
          <w:lang w:eastAsia="es-CL"/>
        </w:rPr>
        <w:t>Situación irreal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: Si tuviera mucho dinero, viajaría a 10 países diferentes. (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I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had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a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lot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of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money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, I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would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travel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to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10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different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countries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</w:p>
    <w:p w14:paraId="67EA45F7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000000"/>
          <w:sz w:val="20"/>
          <w:szCs w:val="20"/>
          <w:lang w:eastAsia="es-CL"/>
        </w:rPr>
        <w:t>2.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 </w:t>
      </w:r>
      <w:r w:rsidRPr="001B09F8">
        <w:rPr>
          <w:rFonts w:eastAsia="Times New Roman" w:cstheme="minorHAnsi"/>
          <w:b/>
          <w:bCs/>
          <w:color w:val="003300"/>
          <w:sz w:val="20"/>
          <w:szCs w:val="20"/>
          <w:u w:val="single"/>
          <w:lang w:eastAsia="es-CL"/>
        </w:rPr>
        <w:t>Situación real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: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No soy el presidente de Colombia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br/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br/>
      </w:r>
      <w:r w:rsidRPr="001B09F8">
        <w:rPr>
          <w:rFonts w:eastAsia="Times New Roman" w:cstheme="minorHAnsi"/>
          <w:color w:val="003300"/>
          <w:sz w:val="20"/>
          <w:szCs w:val="20"/>
          <w:u w:val="single"/>
          <w:lang w:eastAsia="es-CL"/>
        </w:rPr>
        <w:t>Situación irreal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: Subiría el salario de los </w:t>
      </w:r>
      <w:r w:rsidR="00251473">
        <w:rPr>
          <w:rFonts w:eastAsia="Times New Roman" w:cstheme="minorHAnsi"/>
          <w:color w:val="003366"/>
          <w:sz w:val="20"/>
          <w:szCs w:val="20"/>
          <w:lang w:eastAsia="es-CL"/>
        </w:rPr>
        <w:t>bomberos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si fuera el presidente de Colombia. (</w:t>
      </w:r>
      <w:r w:rsidR="00251473">
        <w:rPr>
          <w:rFonts w:eastAsia="Times New Roman" w:cstheme="minorHAnsi"/>
          <w:color w:val="008080"/>
          <w:sz w:val="20"/>
          <w:szCs w:val="20"/>
          <w:lang w:eastAsia="es-CL"/>
        </w:rPr>
        <w:t xml:space="preserve">I </w:t>
      </w:r>
      <w:proofErr w:type="spellStart"/>
      <w:r w:rsidR="00251473">
        <w:rPr>
          <w:rFonts w:eastAsia="Times New Roman" w:cstheme="minorHAnsi"/>
          <w:color w:val="008080"/>
          <w:sz w:val="20"/>
          <w:szCs w:val="20"/>
          <w:lang w:eastAsia="es-CL"/>
        </w:rPr>
        <w:t>would</w:t>
      </w:r>
      <w:proofErr w:type="spellEnd"/>
      <w:r w:rsidR="00251473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="00251473">
        <w:rPr>
          <w:rFonts w:eastAsia="Times New Roman" w:cstheme="minorHAnsi"/>
          <w:color w:val="008080"/>
          <w:sz w:val="20"/>
          <w:szCs w:val="20"/>
          <w:lang w:eastAsia="es-CL"/>
        </w:rPr>
        <w:t>raise</w:t>
      </w:r>
      <w:proofErr w:type="spellEnd"/>
      <w:r w:rsidR="00251473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="00251473">
        <w:rPr>
          <w:rFonts w:eastAsia="Times New Roman" w:cstheme="minorHAnsi"/>
          <w:color w:val="008080"/>
          <w:sz w:val="20"/>
          <w:szCs w:val="20"/>
          <w:lang w:eastAsia="es-CL"/>
        </w:rPr>
        <w:t>firefighters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’ salaries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I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were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the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president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of</w:t>
      </w:r>
      <w:proofErr w:type="spellEnd"/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 xml:space="preserve"> Colombia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)</w:t>
      </w:r>
    </w:p>
    <w:p w14:paraId="218B1576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003366"/>
          <w:sz w:val="20"/>
          <w:szCs w:val="20"/>
          <w:u w:val="single"/>
          <w:lang w:eastAsia="es-CL"/>
        </w:rPr>
        <w:t>Estructura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br/>
        <w:t>La estructura del segundo condicional tiene dos partes: </w:t>
      </w:r>
      <w:r w:rsidRPr="001B09F8">
        <w:rPr>
          <w:rFonts w:eastAsia="Times New Roman" w:cstheme="minorHAnsi"/>
          <w:color w:val="800000"/>
          <w:sz w:val="20"/>
          <w:szCs w:val="20"/>
          <w:lang w:eastAsia="es-CL"/>
        </w:rPr>
        <w:t>1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.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oración con IF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y </w:t>
      </w:r>
      <w:r w:rsidRPr="001B09F8">
        <w:rPr>
          <w:rFonts w:eastAsia="Times New Roman" w:cstheme="minorHAnsi"/>
          <w:color w:val="800000"/>
          <w:sz w:val="20"/>
          <w:szCs w:val="20"/>
          <w:lang w:eastAsia="es-CL"/>
        </w:rPr>
        <w:t>2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.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Resultado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.</w:t>
      </w:r>
    </w:p>
    <w:p w14:paraId="6FC30597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1. </w:t>
      </w:r>
      <w:r w:rsidRPr="001B09F8">
        <w:rPr>
          <w:rFonts w:eastAsia="Times New Roman" w:cstheme="minorHAnsi"/>
          <w:color w:val="800000"/>
          <w:sz w:val="20"/>
          <w:szCs w:val="20"/>
          <w:u w:val="single"/>
          <w:lang w:eastAsia="es-CL"/>
        </w:rPr>
        <w:t>Oración con IF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: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br/>
        <w:t>En la frase con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IF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debemos usar el </w:t>
      </w:r>
      <w:r w:rsidRPr="001B09F8">
        <w:rPr>
          <w:rFonts w:eastAsia="Times New Roman" w:cstheme="minorHAnsi"/>
          <w:b/>
          <w:bCs/>
          <w:color w:val="008080"/>
          <w:sz w:val="20"/>
          <w:szCs w:val="20"/>
          <w:lang w:eastAsia="es-CL"/>
        </w:rPr>
        <w:t>pasado simple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de los verbos (puedes ir a la lección sobre este tema haciendo </w:t>
      </w:r>
      <w:hyperlink r:id="rId5" w:tooltip="Estructura del pasado simple en inglés con ejemplos, explicación y ejercicios" w:history="1">
        <w:r w:rsidRPr="001B09F8">
          <w:rPr>
            <w:rFonts w:eastAsia="Times New Roman" w:cstheme="minorHAnsi"/>
            <w:b/>
            <w:bCs/>
            <w:color w:val="4DB2EC"/>
            <w:sz w:val="20"/>
            <w:szCs w:val="20"/>
            <w:lang w:eastAsia="es-CL"/>
          </w:rPr>
          <w:t>clic aquí</w:t>
        </w:r>
      </w:hyperlink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). Ejemplos:</w:t>
      </w:r>
    </w:p>
    <w:p w14:paraId="27BA54C3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800000"/>
          <w:sz w:val="20"/>
          <w:szCs w:val="20"/>
          <w:lang w:eastAsia="es-CL"/>
        </w:rPr>
        <w:t>a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.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she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worked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as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an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actress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ella trabajara como actriz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br/>
      </w:r>
      <w:r w:rsidRPr="001B09F8">
        <w:rPr>
          <w:rFonts w:eastAsia="Times New Roman" w:cstheme="minorHAnsi"/>
          <w:b/>
          <w:bCs/>
          <w:color w:val="800000"/>
          <w:sz w:val="20"/>
          <w:szCs w:val="20"/>
          <w:lang w:eastAsia="es-CL"/>
        </w:rPr>
        <w:t>b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.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they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visited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us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more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often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ellos nos visitaran más seguido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</w:p>
    <w:p w14:paraId="32528DB0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Si la oración con IF contiene el verbo TO BE en el segundo condicional casi nunca se usa WAS, sólo WERE, así:</w:t>
      </w:r>
    </w:p>
    <w:p w14:paraId="24127267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800000"/>
          <w:sz w:val="20"/>
          <w:szCs w:val="20"/>
          <w:lang w:eastAsia="es-CL"/>
        </w:rPr>
        <w:t>c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.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he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were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more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tolerant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el fuera más tolerante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</w:p>
    <w:p w14:paraId="72BBAE9C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 </w:t>
      </w:r>
    </w:p>
    <w:p w14:paraId="252684AB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333333"/>
          <w:sz w:val="20"/>
          <w:szCs w:val="20"/>
          <w:lang w:eastAsia="es-CL"/>
        </w:rPr>
        <w:t>2. </w:t>
      </w:r>
      <w:r w:rsidRPr="001B09F8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es-CL"/>
        </w:rPr>
        <w:t>Resultado</w:t>
      </w:r>
      <w:r w:rsidRPr="001B09F8">
        <w:rPr>
          <w:rFonts w:eastAsia="Times New Roman" w:cstheme="minorHAnsi"/>
          <w:b/>
          <w:bCs/>
          <w:color w:val="333333"/>
          <w:sz w:val="20"/>
          <w:szCs w:val="20"/>
          <w:lang w:eastAsia="es-CL"/>
        </w:rPr>
        <w:t>: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br/>
        <w:t>En la oración de resultado usamos el verbo auxiliar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WOULD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para afirmativo y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WOULDN’T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para el negativo + la forma base de verbo. Ejemplos:</w:t>
      </w:r>
    </w:p>
    <w:p w14:paraId="51BC6079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FF6600"/>
          <w:sz w:val="20"/>
          <w:szCs w:val="20"/>
          <w:lang w:eastAsia="es-CL"/>
        </w:rPr>
        <w:t>a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.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she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worked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as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an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actress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,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she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wouldn’t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live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in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this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town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ella trabajara como actriz, no viviría en este pueblo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</w:p>
    <w:p w14:paraId="42CDDF51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800000"/>
          <w:sz w:val="20"/>
          <w:szCs w:val="20"/>
          <w:lang w:eastAsia="es-CL"/>
        </w:rPr>
        <w:t>b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.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they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visited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us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more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often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,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would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be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better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friends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.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ellos nos visitaran más seguido, seríamos mejores amigos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</w:p>
    <w:p w14:paraId="6EFD0CB3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b/>
          <w:bCs/>
          <w:color w:val="FF6600"/>
          <w:sz w:val="20"/>
          <w:szCs w:val="20"/>
          <w:lang w:eastAsia="es-CL"/>
        </w:rPr>
        <w:t>c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.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he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were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more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tolerant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, he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would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have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fewer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problems</w:t>
      </w:r>
      <w:proofErr w:type="spellEnd"/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.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el fuera más tolerante, tendría menos problemas</w:t>
      </w: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)</w:t>
      </w:r>
    </w:p>
    <w:p w14:paraId="7CDD2CE7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222222"/>
          <w:sz w:val="20"/>
          <w:szCs w:val="20"/>
          <w:lang w:eastAsia="es-CL"/>
        </w:rPr>
        <w:t> </w:t>
      </w:r>
    </w:p>
    <w:p w14:paraId="4C10A01D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Para las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preguntas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utilizamos la siguiente estructura: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br/>
        <w:t>-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Would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you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marry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me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I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asked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you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? (¿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Te casarías conmigo si te lo pidiera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?)</w:t>
      </w:r>
    </w:p>
    <w:p w14:paraId="34DB5EAA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También es posible usar la palabra “</w:t>
      </w:r>
      <w:proofErr w:type="spellStart"/>
      <w:r w:rsidRPr="001B09F8">
        <w:rPr>
          <w:rFonts w:eastAsia="Times New Roman" w:cstheme="minorHAnsi"/>
          <w:b/>
          <w:bCs/>
          <w:color w:val="008080"/>
          <w:sz w:val="20"/>
          <w:szCs w:val="20"/>
          <w:lang w:eastAsia="es-CL"/>
        </w:rPr>
        <w:t>could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” en vez de “</w:t>
      </w:r>
      <w:proofErr w:type="spellStart"/>
      <w:r w:rsidRPr="001B09F8">
        <w:rPr>
          <w:rFonts w:eastAsia="Times New Roman" w:cstheme="minorHAnsi"/>
          <w:b/>
          <w:bCs/>
          <w:color w:val="008080"/>
          <w:sz w:val="20"/>
          <w:szCs w:val="20"/>
          <w:lang w:eastAsia="es-CL"/>
        </w:rPr>
        <w:t>would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”:</w:t>
      </w:r>
    </w:p>
    <w:p w14:paraId="5ECB6956" w14:textId="77777777" w:rsidR="001B09F8" w:rsidRPr="001B09F8" w:rsidRDefault="001B09F8" w:rsidP="001B09F8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</w:t>
      </w:r>
      <w:proofErr w:type="spellStart"/>
      <w:r w:rsidRPr="001B09F8">
        <w:rPr>
          <w:rFonts w:eastAsia="Times New Roman" w:cstheme="minorHAnsi"/>
          <w:color w:val="008080"/>
          <w:sz w:val="20"/>
          <w:szCs w:val="20"/>
          <w:u w:val="single"/>
          <w:lang w:eastAsia="es-CL"/>
        </w:rPr>
        <w:t>Could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: pasado del verbo </w:t>
      </w:r>
      <w:r w:rsidRPr="001B09F8">
        <w:rPr>
          <w:rFonts w:eastAsia="Times New Roman" w:cstheme="minorHAnsi"/>
          <w:b/>
          <w:bCs/>
          <w:color w:val="003366"/>
          <w:sz w:val="20"/>
          <w:szCs w:val="20"/>
          <w:lang w:eastAsia="es-CL"/>
        </w:rPr>
        <w:t>CAN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 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poder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)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br/>
        <w:t>-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If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I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had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a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screwdriver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, I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could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fix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</w:t>
      </w:r>
      <w:proofErr w:type="spellStart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the</w:t>
      </w:r>
      <w:proofErr w:type="spellEnd"/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 xml:space="preserve"> TV. (</w:t>
      </w:r>
      <w:r w:rsidRPr="001B09F8">
        <w:rPr>
          <w:rFonts w:eastAsia="Times New Roman" w:cstheme="minorHAnsi"/>
          <w:color w:val="008080"/>
          <w:sz w:val="20"/>
          <w:szCs w:val="20"/>
          <w:lang w:eastAsia="es-CL"/>
        </w:rPr>
        <w:t>Si tuviera un destornillador, podría reparar el televisor</w:t>
      </w:r>
      <w:r w:rsidRPr="001B09F8">
        <w:rPr>
          <w:rFonts w:eastAsia="Times New Roman" w:cstheme="minorHAnsi"/>
          <w:color w:val="003366"/>
          <w:sz w:val="20"/>
          <w:szCs w:val="20"/>
          <w:lang w:eastAsia="es-CL"/>
        </w:rPr>
        <w:t>)</w:t>
      </w:r>
    </w:p>
    <w:p w14:paraId="3C94F051" w14:textId="77777777" w:rsidR="001B09F8" w:rsidRPr="001B09F8" w:rsidRDefault="001B09F8" w:rsidP="001B09F8">
      <w:pPr>
        <w:pBdr>
          <w:bottom w:val="single" w:sz="12" w:space="8" w:color="ECECEC"/>
        </w:pBdr>
        <w:spacing w:before="40" w:after="120" w:line="240" w:lineRule="auto"/>
        <w:outlineLvl w:val="0"/>
        <w:rPr>
          <w:rFonts w:cstheme="minorHAnsi"/>
          <w:sz w:val="20"/>
          <w:szCs w:val="20"/>
        </w:rPr>
      </w:pPr>
    </w:p>
    <w:p w14:paraId="38D438BB" w14:textId="77777777" w:rsidR="001B09F8" w:rsidRPr="001B09F8" w:rsidRDefault="001B09F8" w:rsidP="001B09F8">
      <w:pPr>
        <w:pBdr>
          <w:bottom w:val="single" w:sz="12" w:space="8" w:color="ECECEC"/>
        </w:pBdr>
        <w:spacing w:before="40" w:after="120" w:line="240" w:lineRule="auto"/>
        <w:outlineLvl w:val="0"/>
        <w:rPr>
          <w:rFonts w:cstheme="minorHAnsi"/>
          <w:sz w:val="20"/>
          <w:szCs w:val="20"/>
        </w:rPr>
      </w:pPr>
    </w:p>
    <w:p w14:paraId="40912797" w14:textId="77777777" w:rsidR="001B09F8" w:rsidRDefault="001B09F8" w:rsidP="001B09F8">
      <w:pPr>
        <w:pBdr>
          <w:bottom w:val="single" w:sz="12" w:space="8" w:color="ECECEC"/>
        </w:pBdr>
        <w:spacing w:before="40" w:after="120" w:line="240" w:lineRule="auto"/>
        <w:outlineLvl w:val="0"/>
        <w:rPr>
          <w:rFonts w:cstheme="minorHAnsi"/>
          <w:sz w:val="20"/>
          <w:szCs w:val="20"/>
        </w:rPr>
      </w:pPr>
    </w:p>
    <w:p w14:paraId="1BA8948A" w14:textId="77777777" w:rsidR="00251473" w:rsidRPr="001B09F8" w:rsidRDefault="00251473" w:rsidP="001B09F8">
      <w:pPr>
        <w:pBdr>
          <w:bottom w:val="single" w:sz="12" w:space="8" w:color="ECECEC"/>
        </w:pBdr>
        <w:spacing w:before="40" w:after="120" w:line="240" w:lineRule="auto"/>
        <w:outlineLvl w:val="0"/>
        <w:rPr>
          <w:rFonts w:cstheme="minorHAnsi"/>
          <w:sz w:val="20"/>
          <w:szCs w:val="20"/>
        </w:rPr>
      </w:pPr>
    </w:p>
    <w:sectPr w:rsidR="00251473" w:rsidRPr="001B09F8" w:rsidSect="00CB5F65">
      <w:pgSz w:w="12242" w:h="18711"/>
      <w:pgMar w:top="851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7EFB"/>
    <w:multiLevelType w:val="multilevel"/>
    <w:tmpl w:val="4A28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56B4"/>
    <w:multiLevelType w:val="multilevel"/>
    <w:tmpl w:val="13E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42AF3"/>
    <w:multiLevelType w:val="multilevel"/>
    <w:tmpl w:val="E10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C4E7B"/>
    <w:multiLevelType w:val="multilevel"/>
    <w:tmpl w:val="29D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465E6"/>
    <w:multiLevelType w:val="multilevel"/>
    <w:tmpl w:val="DE94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F7771"/>
    <w:multiLevelType w:val="multilevel"/>
    <w:tmpl w:val="0ED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61DA2"/>
    <w:multiLevelType w:val="multilevel"/>
    <w:tmpl w:val="083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63CF9"/>
    <w:multiLevelType w:val="multilevel"/>
    <w:tmpl w:val="A124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83F5E"/>
    <w:multiLevelType w:val="multilevel"/>
    <w:tmpl w:val="832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059A9"/>
    <w:multiLevelType w:val="multilevel"/>
    <w:tmpl w:val="CE92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E1372"/>
    <w:multiLevelType w:val="multilevel"/>
    <w:tmpl w:val="706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87B6C"/>
    <w:multiLevelType w:val="multilevel"/>
    <w:tmpl w:val="552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1A"/>
    <w:rsid w:val="0001115F"/>
    <w:rsid w:val="00061BC4"/>
    <w:rsid w:val="000C578B"/>
    <w:rsid w:val="000E02BC"/>
    <w:rsid w:val="001B09F8"/>
    <w:rsid w:val="00251473"/>
    <w:rsid w:val="00364FED"/>
    <w:rsid w:val="003E6EB5"/>
    <w:rsid w:val="00405DB0"/>
    <w:rsid w:val="004A609C"/>
    <w:rsid w:val="00530E91"/>
    <w:rsid w:val="00531E2F"/>
    <w:rsid w:val="006A044D"/>
    <w:rsid w:val="00AB3CE4"/>
    <w:rsid w:val="00B81C80"/>
    <w:rsid w:val="00CB5F65"/>
    <w:rsid w:val="00E934C9"/>
    <w:rsid w:val="00E97C1A"/>
    <w:rsid w:val="00EA7B34"/>
    <w:rsid w:val="00F41F8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56AC"/>
  <w15:docId w15:val="{813EFF8B-5334-49DF-836B-56AA857C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93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0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4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934C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E9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934C9"/>
    <w:rPr>
      <w:b/>
      <w:bCs/>
    </w:rPr>
  </w:style>
  <w:style w:type="character" w:styleId="nfasis">
    <w:name w:val="Emphasis"/>
    <w:basedOn w:val="Fuentedeprrafopredeter"/>
    <w:uiPriority w:val="20"/>
    <w:qFormat/>
    <w:rsid w:val="00E934C9"/>
    <w:rPr>
      <w:i/>
      <w:iCs/>
    </w:rPr>
  </w:style>
  <w:style w:type="paragraph" w:styleId="Sinespaciado">
    <w:name w:val="No Spacing"/>
    <w:uiPriority w:val="1"/>
    <w:qFormat/>
    <w:rsid w:val="003E6EB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E6EB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A0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4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CE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B0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renderinglesrapidoyfacil.com/2013/06/03/estructura-del-pasado-simple-en-ingles-con-ejemplos-explicacion-y-ejercici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maria molina</cp:lastModifiedBy>
  <cp:revision>2</cp:revision>
  <dcterms:created xsi:type="dcterms:W3CDTF">2020-09-14T14:56:00Z</dcterms:created>
  <dcterms:modified xsi:type="dcterms:W3CDTF">2020-09-14T14:56:00Z</dcterms:modified>
</cp:coreProperties>
</file>